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2F" w:rsidRPr="0003722F" w:rsidRDefault="0003722F" w:rsidP="0003722F">
      <w:pPr>
        <w:spacing w:after="0" w:line="240" w:lineRule="auto"/>
        <w:jc w:val="right"/>
        <w:rPr>
          <w:rFonts w:ascii="Times New Roman" w:eastAsia="Times New Roman" w:hAnsi="Times New Roman" w:cs="Times New Roman"/>
          <w:sz w:val="32"/>
          <w:szCs w:val="32"/>
          <w:lang w:eastAsia="ru-RU"/>
        </w:rPr>
      </w:pPr>
      <w:bookmarkStart w:id="0" w:name="_Hlk138338957"/>
      <w:r w:rsidRPr="0003722F">
        <w:rPr>
          <w:rFonts w:ascii="Times New Roman" w:eastAsia="Times New Roman" w:hAnsi="Times New Roman" w:cs="Times New Roman"/>
          <w:sz w:val="32"/>
          <w:szCs w:val="32"/>
          <w:lang w:eastAsia="ru-RU"/>
        </w:rPr>
        <w:t>проект</w:t>
      </w:r>
    </w:p>
    <w:p w:rsidR="0003722F" w:rsidRPr="0003722F" w:rsidRDefault="0003722F" w:rsidP="0003722F">
      <w:pPr>
        <w:spacing w:after="0" w:line="240" w:lineRule="auto"/>
        <w:jc w:val="center"/>
        <w:rPr>
          <w:rFonts w:ascii="Times New Roman" w:eastAsia="Times New Roman" w:hAnsi="Times New Roman" w:cs="Times New Roman"/>
          <w:sz w:val="32"/>
          <w:szCs w:val="32"/>
          <w:lang w:eastAsia="ru-RU"/>
        </w:rPr>
      </w:pPr>
      <w:r w:rsidRPr="0003722F">
        <w:rPr>
          <w:rFonts w:ascii="Times New Roman" w:eastAsia="Times New Roman" w:hAnsi="Times New Roman" w:cs="Times New Roman"/>
          <w:sz w:val="32"/>
          <w:szCs w:val="32"/>
          <w:lang w:eastAsia="ru-RU"/>
        </w:rPr>
        <w:t>АДМИНИСТРАЦИЯ</w:t>
      </w:r>
    </w:p>
    <w:p w:rsidR="0003722F" w:rsidRPr="0003722F" w:rsidRDefault="0003722F" w:rsidP="0003722F">
      <w:pPr>
        <w:spacing w:after="0" w:line="240" w:lineRule="auto"/>
        <w:jc w:val="center"/>
        <w:rPr>
          <w:rFonts w:ascii="Times New Roman" w:eastAsia="Times New Roman" w:hAnsi="Times New Roman" w:cs="Times New Roman"/>
          <w:sz w:val="32"/>
          <w:szCs w:val="32"/>
          <w:lang w:eastAsia="ru-RU"/>
        </w:rPr>
      </w:pPr>
      <w:r w:rsidRPr="0003722F">
        <w:rPr>
          <w:rFonts w:ascii="Times New Roman" w:eastAsia="Times New Roman" w:hAnsi="Times New Roman" w:cs="Times New Roman"/>
          <w:sz w:val="32"/>
          <w:szCs w:val="32"/>
          <w:lang w:eastAsia="ru-RU"/>
        </w:rPr>
        <w:t>Новоуральского сельского поселения</w:t>
      </w:r>
    </w:p>
    <w:p w:rsidR="0003722F" w:rsidRPr="0003722F" w:rsidRDefault="0003722F" w:rsidP="0003722F">
      <w:pPr>
        <w:spacing w:after="0" w:line="240" w:lineRule="auto"/>
        <w:jc w:val="center"/>
        <w:rPr>
          <w:rFonts w:ascii="Times New Roman" w:eastAsia="Times New Roman" w:hAnsi="Times New Roman" w:cs="Times New Roman"/>
          <w:sz w:val="32"/>
          <w:szCs w:val="32"/>
          <w:lang w:eastAsia="ru-RU"/>
        </w:rPr>
      </w:pPr>
      <w:r w:rsidRPr="0003722F">
        <w:rPr>
          <w:rFonts w:ascii="Times New Roman" w:eastAsia="Times New Roman" w:hAnsi="Times New Roman" w:cs="Times New Roman"/>
          <w:sz w:val="32"/>
          <w:szCs w:val="32"/>
          <w:lang w:eastAsia="ru-RU"/>
        </w:rPr>
        <w:t xml:space="preserve">Павлоградского муниципального района </w:t>
      </w:r>
    </w:p>
    <w:p w:rsidR="0003722F" w:rsidRPr="0003722F" w:rsidRDefault="0003722F" w:rsidP="0003722F">
      <w:pPr>
        <w:spacing w:after="0" w:line="240" w:lineRule="auto"/>
        <w:jc w:val="center"/>
        <w:rPr>
          <w:rFonts w:ascii="Times New Roman" w:eastAsia="Times New Roman" w:hAnsi="Times New Roman" w:cs="Times New Roman"/>
          <w:sz w:val="32"/>
          <w:szCs w:val="32"/>
          <w:lang w:eastAsia="ru-RU"/>
        </w:rPr>
      </w:pPr>
      <w:r w:rsidRPr="0003722F">
        <w:rPr>
          <w:rFonts w:ascii="Times New Roman" w:eastAsia="Times New Roman" w:hAnsi="Times New Roman" w:cs="Times New Roman"/>
          <w:sz w:val="32"/>
          <w:szCs w:val="32"/>
          <w:lang w:eastAsia="ru-RU"/>
        </w:rPr>
        <w:t>Омской области</w:t>
      </w:r>
      <w:bookmarkStart w:id="1" w:name="_GoBack"/>
      <w:bookmarkEnd w:id="1"/>
    </w:p>
    <w:p w:rsidR="0003722F" w:rsidRPr="0003722F" w:rsidRDefault="0003722F" w:rsidP="0003722F">
      <w:pPr>
        <w:spacing w:after="0" w:line="240" w:lineRule="auto"/>
        <w:rPr>
          <w:rFonts w:ascii="Times New Roman" w:eastAsia="Times New Roman" w:hAnsi="Times New Roman" w:cs="Times New Roman"/>
          <w:b/>
          <w:sz w:val="32"/>
          <w:szCs w:val="32"/>
          <w:lang w:eastAsia="ru-RU"/>
        </w:rPr>
      </w:pPr>
    </w:p>
    <w:p w:rsidR="0003722F" w:rsidRPr="0003722F" w:rsidRDefault="0003722F" w:rsidP="0003722F">
      <w:pPr>
        <w:spacing w:after="0" w:line="240" w:lineRule="auto"/>
        <w:jc w:val="center"/>
        <w:rPr>
          <w:rFonts w:ascii="Times New Roman" w:eastAsia="Times New Roman" w:hAnsi="Times New Roman" w:cs="Times New Roman"/>
          <w:b/>
          <w:sz w:val="36"/>
          <w:szCs w:val="36"/>
          <w:lang w:eastAsia="ru-RU"/>
        </w:rPr>
      </w:pPr>
      <w:r w:rsidRPr="0003722F">
        <w:rPr>
          <w:rFonts w:ascii="Times New Roman" w:eastAsia="Times New Roman" w:hAnsi="Times New Roman" w:cs="Times New Roman"/>
          <w:b/>
          <w:sz w:val="36"/>
          <w:szCs w:val="36"/>
          <w:lang w:eastAsia="ru-RU"/>
        </w:rPr>
        <w:t>П О С Т А Н О В Л Е Н И Е</w:t>
      </w:r>
    </w:p>
    <w:p w:rsidR="0003722F" w:rsidRPr="0003722F" w:rsidRDefault="0003722F" w:rsidP="0003722F">
      <w:pPr>
        <w:spacing w:after="0" w:line="240" w:lineRule="auto"/>
        <w:jc w:val="center"/>
        <w:rPr>
          <w:rFonts w:ascii="Times New Roman" w:eastAsia="Times New Roman" w:hAnsi="Times New Roman" w:cs="Times New Roman"/>
          <w:sz w:val="24"/>
          <w:szCs w:val="24"/>
          <w:u w:val="single"/>
          <w:lang w:eastAsia="ru-RU"/>
        </w:rPr>
      </w:pPr>
    </w:p>
    <w:tbl>
      <w:tblPr>
        <w:tblW w:w="9735" w:type="dxa"/>
        <w:tblInd w:w="108" w:type="dxa"/>
        <w:tblLook w:val="01E0" w:firstRow="1" w:lastRow="1" w:firstColumn="1" w:lastColumn="1" w:noHBand="0" w:noVBand="0"/>
      </w:tblPr>
      <w:tblGrid>
        <w:gridCol w:w="5173"/>
        <w:gridCol w:w="4562"/>
      </w:tblGrid>
      <w:tr w:rsidR="0003722F" w:rsidRPr="0003722F" w:rsidTr="00BF38C0">
        <w:trPr>
          <w:trHeight w:val="422"/>
        </w:trPr>
        <w:tc>
          <w:tcPr>
            <w:tcW w:w="5173" w:type="dxa"/>
            <w:shd w:val="clear" w:color="auto" w:fill="auto"/>
          </w:tcPr>
          <w:p w:rsidR="0003722F" w:rsidRPr="0003722F" w:rsidRDefault="0003722F" w:rsidP="0003722F">
            <w:pPr>
              <w:spacing w:after="0" w:line="240" w:lineRule="auto"/>
              <w:rPr>
                <w:rFonts w:ascii="Times New Roman" w:eastAsia="Times New Roman" w:hAnsi="Times New Roman" w:cs="Times New Roman"/>
                <w:sz w:val="26"/>
                <w:szCs w:val="26"/>
                <w:u w:val="single"/>
                <w:lang w:eastAsia="ru-RU"/>
              </w:rPr>
            </w:pPr>
            <w:r w:rsidRPr="0003722F">
              <w:rPr>
                <w:rFonts w:ascii="Times New Roman" w:eastAsia="Times New Roman" w:hAnsi="Times New Roman" w:cs="Times New Roman"/>
                <w:sz w:val="26"/>
                <w:szCs w:val="26"/>
                <w:u w:val="single"/>
                <w:lang w:eastAsia="ru-RU"/>
              </w:rPr>
              <w:t>00.05.2024 года</w:t>
            </w:r>
          </w:p>
        </w:tc>
        <w:tc>
          <w:tcPr>
            <w:tcW w:w="4562" w:type="dxa"/>
            <w:shd w:val="clear" w:color="auto" w:fill="auto"/>
          </w:tcPr>
          <w:p w:rsidR="0003722F" w:rsidRPr="0003722F" w:rsidRDefault="0003722F" w:rsidP="0003722F">
            <w:pPr>
              <w:spacing w:after="0" w:line="240" w:lineRule="auto"/>
              <w:ind w:firstLine="567"/>
              <w:jc w:val="right"/>
              <w:rPr>
                <w:rFonts w:ascii="Times New Roman" w:eastAsia="Times New Roman" w:hAnsi="Times New Roman" w:cs="Times New Roman"/>
                <w:sz w:val="26"/>
                <w:szCs w:val="26"/>
                <w:u w:val="single"/>
                <w:lang w:eastAsia="ru-RU"/>
              </w:rPr>
            </w:pPr>
            <w:r w:rsidRPr="0003722F">
              <w:rPr>
                <w:rFonts w:ascii="Times New Roman" w:eastAsia="Times New Roman" w:hAnsi="Times New Roman" w:cs="Times New Roman"/>
                <w:sz w:val="26"/>
                <w:szCs w:val="26"/>
                <w:lang w:eastAsia="ru-RU"/>
              </w:rPr>
              <w:t xml:space="preserve">       </w:t>
            </w:r>
            <w:r w:rsidRPr="0003722F">
              <w:rPr>
                <w:rFonts w:ascii="Times New Roman" w:eastAsia="Times New Roman" w:hAnsi="Times New Roman" w:cs="Times New Roman"/>
                <w:sz w:val="26"/>
                <w:szCs w:val="26"/>
                <w:u w:val="single"/>
                <w:lang w:eastAsia="ru-RU"/>
              </w:rPr>
              <w:t>№ 00-п</w:t>
            </w:r>
          </w:p>
        </w:tc>
      </w:tr>
    </w:tbl>
    <w:p w:rsidR="0003722F" w:rsidRPr="0003722F" w:rsidRDefault="0003722F" w:rsidP="0003722F">
      <w:pPr>
        <w:spacing w:after="0" w:line="240" w:lineRule="auto"/>
        <w:jc w:val="center"/>
        <w:rPr>
          <w:rFonts w:ascii="Times New Roman" w:eastAsia="Times New Roman" w:hAnsi="Times New Roman" w:cs="Times New Roman"/>
          <w:sz w:val="24"/>
          <w:szCs w:val="24"/>
          <w:lang w:eastAsia="ru-RU"/>
        </w:rPr>
      </w:pPr>
      <w:r w:rsidRPr="0003722F">
        <w:rPr>
          <w:rFonts w:ascii="Times New Roman" w:eastAsia="Times New Roman" w:hAnsi="Times New Roman" w:cs="Times New Roman"/>
          <w:sz w:val="24"/>
          <w:szCs w:val="24"/>
          <w:lang w:eastAsia="ru-RU"/>
        </w:rPr>
        <w:t>с. Новоуральское</w:t>
      </w:r>
    </w:p>
    <w:p w:rsidR="0003722F" w:rsidRPr="0003722F" w:rsidRDefault="0003722F" w:rsidP="0003722F">
      <w:pPr>
        <w:spacing w:after="0" w:line="240" w:lineRule="auto"/>
        <w:jc w:val="center"/>
        <w:rPr>
          <w:rFonts w:ascii="Times New Roman" w:eastAsia="Times New Roman" w:hAnsi="Times New Roman" w:cs="Times New Roman"/>
          <w:sz w:val="26"/>
          <w:szCs w:val="26"/>
        </w:rPr>
      </w:pPr>
    </w:p>
    <w:p w:rsidR="0003722F" w:rsidRPr="0003722F" w:rsidRDefault="0003722F" w:rsidP="0003722F">
      <w:pPr>
        <w:spacing w:after="0" w:line="240" w:lineRule="auto"/>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Об утверждении Административного регламента предоставления муниципальной услуги «Резервирование и изъятие земельных участков для муниципальных нужд на территории Новоуральского сельского поселения Павлоградского муниципального района </w:t>
      </w:r>
    </w:p>
    <w:p w:rsidR="0003722F" w:rsidRPr="0003722F" w:rsidRDefault="0003722F" w:rsidP="0003722F">
      <w:pPr>
        <w:spacing w:after="0" w:line="240" w:lineRule="auto"/>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Омской области»</w:t>
      </w:r>
    </w:p>
    <w:p w:rsidR="0003722F" w:rsidRPr="0003722F" w:rsidRDefault="0003722F" w:rsidP="0003722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На основании Федерального закона от 27.07.2010 № 210-ФЗ «Об организации предоставления государственных и муниципальных услуг», </w:t>
      </w:r>
      <w:r w:rsidRPr="0003722F">
        <w:rPr>
          <w:rFonts w:ascii="Times New Roman" w:eastAsia="Times New Roman" w:hAnsi="Times New Roman" w:cs="Times New Roman"/>
          <w:color w:val="000000"/>
          <w:sz w:val="24"/>
          <w:szCs w:val="24"/>
        </w:rPr>
        <w:t xml:space="preserve">постановления администрации  сельского поселения Павлоградского муниципального района Омской области от 09.10.2023 № 52-п «Об утверждении Порядка разработки и утверждения административных регламентов по предоставлению муниципальных услуг», Устава  Новоуральского сельского поселения Павлоградского муниципального района, администрация Богодуховского сельского поселения </w:t>
      </w:r>
      <w:r w:rsidRPr="0003722F">
        <w:rPr>
          <w:rFonts w:ascii="Times New Roman" w:eastAsia="Times New Roman" w:hAnsi="Times New Roman" w:cs="Times New Roman"/>
          <w:b/>
          <w:sz w:val="24"/>
          <w:szCs w:val="24"/>
        </w:rPr>
        <w:t>ПОСТАНОВЛЯЕТ</w:t>
      </w:r>
      <w:r w:rsidRPr="0003722F">
        <w:rPr>
          <w:rFonts w:ascii="Times New Roman" w:eastAsia="Times New Roman" w:hAnsi="Times New Roman" w:cs="Times New Roman"/>
          <w:sz w:val="24"/>
          <w:szCs w:val="24"/>
        </w:rPr>
        <w:t>:</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1. Утвердить прилагаемый Административный регламент предоставления муниципальной услуги «Резервирование и изъятие земельных участков для муниципальных нужд территории Новоуральского</w:t>
      </w:r>
      <w:r w:rsidRPr="0003722F">
        <w:rPr>
          <w:rFonts w:ascii="Times New Roman" w:eastAsia="Times New Roman" w:hAnsi="Times New Roman" w:cs="Times New Roman"/>
          <w:color w:val="000000"/>
          <w:sz w:val="24"/>
          <w:szCs w:val="24"/>
        </w:rPr>
        <w:t xml:space="preserve"> сельского поселения Павлоградского</w:t>
      </w:r>
      <w:r w:rsidRPr="0003722F">
        <w:rPr>
          <w:rFonts w:ascii="Times New Roman" w:eastAsia="Times New Roman" w:hAnsi="Times New Roman" w:cs="Times New Roman"/>
          <w:sz w:val="24"/>
          <w:szCs w:val="24"/>
        </w:rPr>
        <w:t xml:space="preserve"> муниципального района Омской области».</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 2. Настоящее постановление обнародовать в соответствии с Уставом Новоуральского сельского поселения и разместить на официальном сайте Администрации Новоуральского  сельского поселения в информационно-телекоммуникационной сети «Интернет».</w:t>
      </w:r>
    </w:p>
    <w:p w:rsidR="0003722F" w:rsidRPr="0003722F" w:rsidRDefault="0003722F" w:rsidP="0003722F">
      <w:pPr>
        <w:shd w:val="clear" w:color="auto" w:fill="FFFFFF"/>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tabs>
          <w:tab w:val="left" w:pos="0"/>
          <w:tab w:val="left" w:pos="4111"/>
        </w:tabs>
        <w:spacing w:after="0" w:line="240" w:lineRule="auto"/>
        <w:jc w:val="center"/>
        <w:rPr>
          <w:rFonts w:ascii="Times New Roman" w:eastAsia="Times New Roman" w:hAnsi="Times New Roman" w:cs="Times New Roman"/>
          <w:sz w:val="24"/>
          <w:szCs w:val="24"/>
        </w:rPr>
      </w:pPr>
    </w:p>
    <w:p w:rsidR="0003722F" w:rsidRPr="0003722F" w:rsidRDefault="0003722F" w:rsidP="0003722F">
      <w:pPr>
        <w:spacing w:after="0" w:line="240" w:lineRule="auto"/>
        <w:contextualSpacing/>
        <w:jc w:val="both"/>
        <w:rPr>
          <w:rFonts w:ascii="Times New Roman" w:eastAsia="Times New Roman" w:hAnsi="Times New Roman" w:cs="Times New Roman"/>
          <w:color w:val="000000"/>
          <w:sz w:val="24"/>
          <w:szCs w:val="24"/>
        </w:rPr>
      </w:pPr>
      <w:r w:rsidRPr="0003722F">
        <w:rPr>
          <w:rFonts w:ascii="Times New Roman" w:eastAsia="Times New Roman" w:hAnsi="Times New Roman" w:cs="Times New Roman"/>
          <w:sz w:val="24"/>
          <w:szCs w:val="24"/>
        </w:rPr>
        <w:t>Глава Новоуральского</w:t>
      </w:r>
    </w:p>
    <w:p w:rsidR="0003722F" w:rsidRPr="0003722F" w:rsidRDefault="0003722F" w:rsidP="0003722F">
      <w:pPr>
        <w:spacing w:after="0" w:line="240" w:lineRule="auto"/>
        <w:rPr>
          <w:rFonts w:ascii="Times New Roman" w:eastAsia="Times New Roman" w:hAnsi="Times New Roman" w:cs="Times New Roman"/>
          <w:color w:val="000000"/>
          <w:sz w:val="24"/>
          <w:szCs w:val="24"/>
        </w:rPr>
      </w:pPr>
      <w:r w:rsidRPr="0003722F">
        <w:rPr>
          <w:rFonts w:ascii="Times New Roman" w:eastAsia="Times New Roman" w:hAnsi="Times New Roman" w:cs="Times New Roman"/>
          <w:color w:val="000000"/>
          <w:sz w:val="24"/>
          <w:szCs w:val="24"/>
        </w:rPr>
        <w:t xml:space="preserve">сельского поселения </w:t>
      </w:r>
      <w:r w:rsidRPr="0003722F">
        <w:rPr>
          <w:rFonts w:ascii="Times New Roman" w:eastAsia="Times New Roman" w:hAnsi="Times New Roman" w:cs="Times New Roman"/>
          <w:color w:val="000000"/>
          <w:sz w:val="24"/>
          <w:szCs w:val="24"/>
        </w:rPr>
        <w:tab/>
      </w:r>
      <w:r w:rsidRPr="0003722F">
        <w:rPr>
          <w:rFonts w:ascii="Times New Roman" w:eastAsia="Times New Roman" w:hAnsi="Times New Roman" w:cs="Times New Roman"/>
          <w:color w:val="000000"/>
          <w:sz w:val="24"/>
          <w:szCs w:val="24"/>
        </w:rPr>
        <w:tab/>
      </w:r>
      <w:r w:rsidRPr="0003722F">
        <w:rPr>
          <w:rFonts w:ascii="Times New Roman" w:eastAsia="Times New Roman" w:hAnsi="Times New Roman" w:cs="Times New Roman"/>
          <w:color w:val="000000"/>
          <w:sz w:val="24"/>
          <w:szCs w:val="24"/>
        </w:rPr>
        <w:tab/>
      </w:r>
      <w:r w:rsidRPr="0003722F">
        <w:rPr>
          <w:rFonts w:ascii="Times New Roman" w:eastAsia="Times New Roman" w:hAnsi="Times New Roman" w:cs="Times New Roman"/>
          <w:color w:val="000000"/>
          <w:sz w:val="24"/>
          <w:szCs w:val="24"/>
        </w:rPr>
        <w:tab/>
      </w:r>
      <w:r w:rsidRPr="0003722F">
        <w:rPr>
          <w:rFonts w:ascii="Times New Roman" w:eastAsia="Times New Roman" w:hAnsi="Times New Roman" w:cs="Times New Roman"/>
          <w:color w:val="000000"/>
          <w:sz w:val="24"/>
          <w:szCs w:val="24"/>
        </w:rPr>
        <w:tab/>
      </w:r>
      <w:r w:rsidRPr="0003722F">
        <w:rPr>
          <w:rFonts w:ascii="Times New Roman" w:eastAsia="Times New Roman" w:hAnsi="Times New Roman" w:cs="Times New Roman"/>
          <w:color w:val="000000"/>
          <w:sz w:val="24"/>
          <w:szCs w:val="24"/>
        </w:rPr>
        <w:tab/>
      </w:r>
      <w:r w:rsidRPr="0003722F">
        <w:rPr>
          <w:rFonts w:ascii="Times New Roman" w:eastAsia="Times New Roman" w:hAnsi="Times New Roman" w:cs="Times New Roman"/>
          <w:color w:val="000000"/>
          <w:sz w:val="24"/>
          <w:szCs w:val="24"/>
        </w:rPr>
        <w:tab/>
        <w:t xml:space="preserve">               Г.Н. Згурский</w:t>
      </w:r>
    </w:p>
    <w:p w:rsidR="0003722F" w:rsidRPr="0003722F" w:rsidRDefault="0003722F" w:rsidP="0003722F">
      <w:pPr>
        <w:spacing w:after="0" w:line="240" w:lineRule="auto"/>
        <w:rPr>
          <w:rFonts w:ascii="Times New Roman" w:eastAsia="Times New Roman" w:hAnsi="Times New Roman" w:cs="Times New Roman"/>
          <w:color w:val="000000"/>
          <w:sz w:val="24"/>
          <w:szCs w:val="24"/>
        </w:rPr>
      </w:pPr>
    </w:p>
    <w:p w:rsidR="0003722F" w:rsidRPr="0003722F" w:rsidRDefault="0003722F" w:rsidP="0003722F">
      <w:pPr>
        <w:spacing w:after="0" w:line="240" w:lineRule="auto"/>
        <w:rPr>
          <w:rFonts w:ascii="Times New Roman" w:eastAsia="Times New Roman" w:hAnsi="Times New Roman" w:cs="Times New Roman"/>
          <w:color w:val="000000"/>
          <w:sz w:val="24"/>
          <w:szCs w:val="24"/>
        </w:rPr>
      </w:pPr>
    </w:p>
    <w:p w:rsidR="0003722F" w:rsidRPr="0003722F" w:rsidRDefault="0003722F" w:rsidP="0003722F">
      <w:pPr>
        <w:spacing w:after="0" w:line="240" w:lineRule="auto"/>
        <w:rPr>
          <w:rFonts w:ascii="Times New Roman" w:eastAsia="Times New Roman" w:hAnsi="Times New Roman" w:cs="Times New Roman"/>
          <w:color w:val="000000"/>
          <w:sz w:val="24"/>
          <w:szCs w:val="24"/>
        </w:rPr>
      </w:pPr>
    </w:p>
    <w:p w:rsidR="0003722F" w:rsidRPr="0003722F" w:rsidRDefault="0003722F" w:rsidP="0003722F">
      <w:pPr>
        <w:spacing w:after="0" w:line="240" w:lineRule="auto"/>
        <w:rPr>
          <w:rFonts w:ascii="Times New Roman" w:eastAsia="Times New Roman" w:hAnsi="Times New Roman" w:cs="Times New Roman"/>
          <w:color w:val="000000"/>
          <w:sz w:val="24"/>
          <w:szCs w:val="24"/>
        </w:rPr>
      </w:pPr>
    </w:p>
    <w:p w:rsidR="0003722F" w:rsidRPr="0003722F" w:rsidRDefault="0003722F" w:rsidP="0003722F">
      <w:pPr>
        <w:spacing w:after="0" w:line="240" w:lineRule="auto"/>
        <w:rPr>
          <w:rFonts w:ascii="Times New Roman" w:eastAsia="Times New Roman" w:hAnsi="Times New Roman" w:cs="Times New Roman"/>
          <w:color w:val="000000"/>
          <w:sz w:val="24"/>
          <w:szCs w:val="24"/>
        </w:rPr>
      </w:pPr>
    </w:p>
    <w:p w:rsidR="0003722F" w:rsidRPr="0003722F" w:rsidRDefault="0003722F" w:rsidP="0003722F">
      <w:pPr>
        <w:spacing w:after="0" w:line="240" w:lineRule="auto"/>
        <w:rPr>
          <w:rFonts w:ascii="Times New Roman" w:eastAsia="Times New Roman" w:hAnsi="Times New Roman" w:cs="Times New Roman"/>
          <w:color w:val="000000"/>
          <w:sz w:val="24"/>
          <w:szCs w:val="24"/>
        </w:rPr>
      </w:pPr>
    </w:p>
    <w:p w:rsidR="0003722F" w:rsidRPr="0003722F" w:rsidRDefault="0003722F" w:rsidP="0003722F">
      <w:pPr>
        <w:spacing w:after="0" w:line="240" w:lineRule="auto"/>
        <w:rPr>
          <w:rFonts w:ascii="Times New Roman" w:eastAsia="Times New Roman" w:hAnsi="Times New Roman" w:cs="Times New Roman"/>
          <w:color w:val="000000"/>
          <w:sz w:val="24"/>
          <w:szCs w:val="24"/>
        </w:rPr>
      </w:pPr>
    </w:p>
    <w:p w:rsidR="0003722F" w:rsidRPr="0003722F" w:rsidRDefault="0003722F" w:rsidP="0003722F">
      <w:pPr>
        <w:spacing w:after="0" w:line="240" w:lineRule="auto"/>
        <w:rPr>
          <w:rFonts w:ascii="Times New Roman" w:eastAsia="Times New Roman" w:hAnsi="Times New Roman" w:cs="Times New Roman"/>
          <w:color w:val="000000"/>
          <w:sz w:val="24"/>
          <w:szCs w:val="24"/>
        </w:rPr>
      </w:pPr>
    </w:p>
    <w:p w:rsidR="0003722F" w:rsidRPr="0003722F" w:rsidRDefault="0003722F" w:rsidP="0003722F">
      <w:pPr>
        <w:spacing w:after="0" w:line="240" w:lineRule="auto"/>
        <w:rPr>
          <w:rFonts w:ascii="Times New Roman" w:eastAsia="Times New Roman" w:hAnsi="Times New Roman" w:cs="Times New Roman"/>
          <w:color w:val="000000"/>
          <w:sz w:val="28"/>
          <w:szCs w:val="28"/>
        </w:rPr>
      </w:pPr>
    </w:p>
    <w:p w:rsidR="0003722F" w:rsidRPr="0003722F" w:rsidRDefault="0003722F" w:rsidP="0003722F">
      <w:pPr>
        <w:spacing w:after="0" w:line="240" w:lineRule="auto"/>
        <w:rPr>
          <w:rFonts w:ascii="Times New Roman" w:eastAsia="Times New Roman" w:hAnsi="Times New Roman" w:cs="Times New Roman"/>
          <w:color w:val="000000"/>
          <w:sz w:val="28"/>
          <w:szCs w:val="28"/>
        </w:rPr>
      </w:pPr>
    </w:p>
    <w:p w:rsidR="0003722F" w:rsidRPr="0003722F" w:rsidRDefault="0003722F" w:rsidP="0003722F">
      <w:pPr>
        <w:spacing w:after="0" w:line="240" w:lineRule="auto"/>
        <w:rPr>
          <w:rFonts w:ascii="Times New Roman" w:eastAsia="Times New Roman" w:hAnsi="Times New Roman" w:cs="Times New Roman"/>
          <w:color w:val="000000"/>
          <w:sz w:val="28"/>
          <w:szCs w:val="28"/>
        </w:rPr>
      </w:pPr>
    </w:p>
    <w:p w:rsidR="0003722F" w:rsidRPr="0003722F" w:rsidRDefault="0003722F" w:rsidP="0003722F">
      <w:pPr>
        <w:spacing w:after="0" w:line="240" w:lineRule="auto"/>
        <w:rPr>
          <w:rFonts w:ascii="Times New Roman" w:eastAsia="Times New Roman" w:hAnsi="Times New Roman" w:cs="Times New Roman"/>
          <w:sz w:val="28"/>
          <w:szCs w:val="28"/>
        </w:rPr>
      </w:pPr>
    </w:p>
    <w:p w:rsidR="0003722F" w:rsidRPr="0003722F" w:rsidRDefault="0003722F" w:rsidP="0003722F">
      <w:pPr>
        <w:autoSpaceDE w:val="0"/>
        <w:autoSpaceDN w:val="0"/>
        <w:adjustRightInd w:val="0"/>
        <w:spacing w:after="0" w:line="240" w:lineRule="auto"/>
        <w:ind w:left="4395"/>
        <w:jc w:val="right"/>
        <w:rPr>
          <w:rFonts w:ascii="Times New Roman" w:eastAsia="Times New Roman" w:hAnsi="Times New Roman" w:cs="Times New Roman"/>
          <w:sz w:val="24"/>
          <w:szCs w:val="24"/>
        </w:rPr>
      </w:pPr>
    </w:p>
    <w:p w:rsidR="0003722F" w:rsidRPr="0003722F" w:rsidRDefault="0003722F" w:rsidP="0003722F">
      <w:pPr>
        <w:autoSpaceDE w:val="0"/>
        <w:autoSpaceDN w:val="0"/>
        <w:adjustRightInd w:val="0"/>
        <w:spacing w:after="0" w:line="240" w:lineRule="auto"/>
        <w:ind w:left="4395"/>
        <w:jc w:val="right"/>
        <w:rPr>
          <w:rFonts w:ascii="Times New Roman" w:eastAsia="Times New Roman" w:hAnsi="Times New Roman" w:cs="Times New Roman"/>
          <w:sz w:val="24"/>
          <w:szCs w:val="24"/>
        </w:rPr>
      </w:pPr>
    </w:p>
    <w:bookmarkEnd w:id="0"/>
    <w:p w:rsidR="0003722F" w:rsidRPr="0003722F" w:rsidRDefault="0003722F" w:rsidP="0003722F">
      <w:pPr>
        <w:widowControl w:val="0"/>
        <w:spacing w:after="0" w:line="240" w:lineRule="auto"/>
        <w:ind w:left="5400" w:firstLine="20"/>
        <w:jc w:val="right"/>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lastRenderedPageBreak/>
        <w:t>Приложение</w:t>
      </w:r>
    </w:p>
    <w:p w:rsidR="0003722F" w:rsidRPr="0003722F" w:rsidRDefault="0003722F" w:rsidP="0003722F">
      <w:pPr>
        <w:widowControl w:val="0"/>
        <w:spacing w:after="640" w:line="240" w:lineRule="auto"/>
        <w:ind w:left="5400" w:firstLine="20"/>
        <w:jc w:val="right"/>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к Постановлению Администрации Новоуральского сельского поселения от 00.05.2024г. № 00-п</w:t>
      </w:r>
    </w:p>
    <w:p w:rsidR="0003722F" w:rsidRPr="0003722F" w:rsidRDefault="0003722F" w:rsidP="0003722F">
      <w:pPr>
        <w:spacing w:after="0" w:line="240" w:lineRule="auto"/>
        <w:jc w:val="center"/>
        <w:rPr>
          <w:rFonts w:ascii="Times New Roman" w:eastAsia="Times New Roman" w:hAnsi="Times New Roman" w:cs="Times New Roman"/>
          <w:b/>
          <w:color w:val="000000"/>
          <w:sz w:val="24"/>
          <w:szCs w:val="24"/>
        </w:rPr>
      </w:pPr>
      <w:bookmarkStart w:id="2" w:name="_Hlk138669219"/>
      <w:r w:rsidRPr="0003722F">
        <w:rPr>
          <w:rFonts w:ascii="Times New Roman" w:eastAsia="Times New Roman" w:hAnsi="Times New Roman" w:cs="Times New Roman"/>
          <w:b/>
          <w:color w:val="000000"/>
          <w:sz w:val="24"/>
          <w:szCs w:val="24"/>
        </w:rPr>
        <w:t>АДМИНИСТРАТИВНЫЙ РЕГЛАМЕНТ</w:t>
      </w:r>
    </w:p>
    <w:p w:rsidR="0003722F" w:rsidRPr="0003722F" w:rsidRDefault="0003722F" w:rsidP="0003722F">
      <w:pPr>
        <w:spacing w:after="0" w:line="240" w:lineRule="auto"/>
        <w:jc w:val="center"/>
        <w:rPr>
          <w:rFonts w:ascii="Times New Roman" w:eastAsia="Times New Roman" w:hAnsi="Times New Roman" w:cs="Times New Roman"/>
          <w:b/>
          <w:color w:val="000000"/>
          <w:sz w:val="24"/>
          <w:szCs w:val="24"/>
        </w:rPr>
      </w:pPr>
      <w:r w:rsidRPr="0003722F">
        <w:rPr>
          <w:rFonts w:ascii="Times New Roman" w:eastAsia="Times New Roman" w:hAnsi="Times New Roman" w:cs="Times New Roman"/>
          <w:b/>
          <w:color w:val="000000"/>
          <w:sz w:val="24"/>
          <w:szCs w:val="24"/>
        </w:rPr>
        <w:t>предоставления муниципальной услуги «</w:t>
      </w:r>
      <w:r w:rsidRPr="0003722F">
        <w:rPr>
          <w:rFonts w:ascii="Times New Roman" w:eastAsia="Times New Roman" w:hAnsi="Times New Roman" w:cs="Times New Roman"/>
          <w:b/>
          <w:sz w:val="24"/>
          <w:szCs w:val="24"/>
        </w:rPr>
        <w:t>Резервирование и изъятие земельных участков для муниципальных нужд на территории Новоуральского сельского поселения Павлоградского муниципального района Омской области»</w:t>
      </w:r>
    </w:p>
    <w:bookmarkEnd w:id="2"/>
    <w:p w:rsidR="0003722F" w:rsidRPr="0003722F" w:rsidRDefault="0003722F" w:rsidP="0003722F">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rPr>
      </w:pPr>
    </w:p>
    <w:p w:rsidR="0003722F" w:rsidRPr="0003722F" w:rsidRDefault="0003722F" w:rsidP="0003722F">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rPr>
      </w:pPr>
      <w:r w:rsidRPr="0003722F">
        <w:rPr>
          <w:rFonts w:ascii="Times New Roman" w:eastAsia="Times New Roman" w:hAnsi="Times New Roman" w:cs="Times New Roman"/>
          <w:b/>
          <w:color w:val="000000"/>
          <w:sz w:val="24"/>
          <w:szCs w:val="24"/>
        </w:rPr>
        <w:t>I. Общие положения</w:t>
      </w:r>
    </w:p>
    <w:p w:rsidR="0003722F" w:rsidRPr="0003722F" w:rsidRDefault="0003722F" w:rsidP="0003722F">
      <w:pPr>
        <w:spacing w:after="0" w:line="240" w:lineRule="auto"/>
        <w:jc w:val="center"/>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1. Предмет регулирования Административного регламента</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1.1.Административный регламент по предоставлению муниципальной услуги «Резервирование и изъятие земельных участков для муниципальных нужд на территории Новоуральского поселения Павлоградского муниципального района Омской области» (далее - Административный регламент)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предоставлении муниципальной услуги по резервированию и изъятию земельных участков для муниципальных нужд.</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2. Круг заявителей</w:t>
      </w:r>
    </w:p>
    <w:p w:rsidR="0003722F" w:rsidRPr="0003722F" w:rsidRDefault="0003722F" w:rsidP="0003722F">
      <w:pPr>
        <w:spacing w:after="0" w:line="240" w:lineRule="auto"/>
        <w:ind w:firstLine="709"/>
        <w:jc w:val="center"/>
        <w:rPr>
          <w:rFonts w:ascii="Times New Roman" w:eastAsia="Times New Roman" w:hAnsi="Times New Roman" w:cs="Times New Roman"/>
          <w:b/>
          <w:sz w:val="24"/>
          <w:szCs w:val="24"/>
        </w:rPr>
      </w:pPr>
    </w:p>
    <w:p w:rsidR="0003722F" w:rsidRPr="0003722F" w:rsidRDefault="0003722F" w:rsidP="0003722F">
      <w:pPr>
        <w:spacing w:after="0" w:line="240" w:lineRule="auto"/>
        <w:ind w:firstLine="708"/>
        <w:contextualSpacing/>
        <w:jc w:val="both"/>
        <w:rPr>
          <w:rFonts w:ascii="Times New Roman" w:hAnsi="Times New Roman" w:cs="Times New Roman"/>
          <w:sz w:val="24"/>
          <w:szCs w:val="24"/>
        </w:rPr>
      </w:pPr>
      <w:r w:rsidRPr="0003722F">
        <w:rPr>
          <w:rFonts w:ascii="Times New Roman" w:hAnsi="Times New Roman" w:cs="Times New Roman"/>
          <w:sz w:val="24"/>
          <w:szCs w:val="24"/>
        </w:rPr>
        <w:t xml:space="preserve">1.2. </w:t>
      </w:r>
      <w:r w:rsidRPr="0003722F">
        <w:rPr>
          <w:rFonts w:ascii="Times New Roman" w:eastAsia="Times New Roman" w:hAnsi="Times New Roman" w:cs="Times New Roman"/>
          <w:sz w:val="24"/>
          <w:szCs w:val="24"/>
        </w:rPr>
        <w:t xml:space="preserve">Заявителями при предоставлении муниципальной услуги являются уполномоченные органы, предусмотренные статьи 56.4 Земельного кодекса </w:t>
      </w:r>
      <w:r w:rsidRPr="0003722F">
        <w:rPr>
          <w:rFonts w:ascii="Times New Roman" w:hAnsi="Times New Roman" w:cs="Times New Roman"/>
          <w:sz w:val="24"/>
          <w:szCs w:val="24"/>
        </w:rPr>
        <w:t>(далее – Заявитель).</w:t>
      </w:r>
    </w:p>
    <w:p w:rsidR="0003722F" w:rsidRPr="0003722F" w:rsidRDefault="0003722F" w:rsidP="0003722F">
      <w:pPr>
        <w:widowControl w:val="0"/>
        <w:tabs>
          <w:tab w:val="left" w:pos="1498"/>
          <w:tab w:val="left" w:pos="3279"/>
          <w:tab w:val="left" w:pos="5516"/>
          <w:tab w:val="left" w:pos="7038"/>
          <w:tab w:val="left" w:pos="9438"/>
        </w:tabs>
        <w:autoSpaceDE w:val="0"/>
        <w:autoSpaceDN w:val="0"/>
        <w:spacing w:after="0" w:line="240" w:lineRule="auto"/>
        <w:rPr>
          <w:rFonts w:ascii="Times New Roman" w:eastAsia="Times New Roman" w:hAnsi="Times New Roman" w:cs="Times New Roman"/>
          <w:sz w:val="24"/>
          <w:szCs w:val="28"/>
        </w:rPr>
      </w:pPr>
      <w:r w:rsidRPr="0003722F">
        <w:rPr>
          <w:rFonts w:ascii="Times New Roman" w:eastAsia="Times New Roman" w:hAnsi="Times New Roman" w:cs="Times New Roman"/>
          <w:sz w:val="24"/>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3722F" w:rsidRPr="0003722F" w:rsidRDefault="0003722F" w:rsidP="0003722F">
      <w:pPr>
        <w:spacing w:after="0" w:line="240" w:lineRule="auto"/>
        <w:ind w:firstLine="708"/>
        <w:contextualSpacing/>
        <w:jc w:val="center"/>
        <w:rPr>
          <w:rFonts w:ascii="Times New Roman" w:hAnsi="Times New Roman" w:cs="Times New Roman"/>
          <w:b/>
          <w:sz w:val="24"/>
          <w:szCs w:val="24"/>
        </w:rPr>
      </w:pPr>
    </w:p>
    <w:p w:rsidR="0003722F" w:rsidRPr="0003722F" w:rsidRDefault="0003722F" w:rsidP="0003722F">
      <w:pPr>
        <w:spacing w:after="0" w:line="240" w:lineRule="auto"/>
        <w:contextualSpacing/>
        <w:jc w:val="center"/>
        <w:rPr>
          <w:rFonts w:ascii="Times New Roman" w:hAnsi="Times New Roman" w:cs="Times New Roman"/>
          <w:b/>
          <w:sz w:val="24"/>
          <w:szCs w:val="24"/>
        </w:rPr>
      </w:pPr>
      <w:r w:rsidRPr="0003722F">
        <w:rPr>
          <w:rFonts w:ascii="Times New Roman" w:hAnsi="Times New Roman" w:cs="Times New Roman"/>
          <w:b/>
          <w:sz w:val="24"/>
          <w:szCs w:val="24"/>
        </w:rPr>
        <w:t>3. Требования к порядку информирования о предоставлении муниципальной услуги</w:t>
      </w:r>
    </w:p>
    <w:p w:rsidR="0003722F" w:rsidRPr="0003722F" w:rsidRDefault="0003722F" w:rsidP="0003722F">
      <w:pPr>
        <w:spacing w:after="0" w:line="240" w:lineRule="auto"/>
        <w:ind w:firstLine="708"/>
        <w:contextualSpacing/>
        <w:jc w:val="both"/>
        <w:rPr>
          <w:rFonts w:ascii="Times New Roman" w:hAnsi="Times New Roman" w:cs="Times New Roman"/>
          <w:sz w:val="24"/>
          <w:szCs w:val="24"/>
        </w:rPr>
      </w:pPr>
    </w:p>
    <w:p w:rsidR="0003722F" w:rsidRPr="0003722F" w:rsidRDefault="0003722F" w:rsidP="0003722F">
      <w:pPr>
        <w:spacing w:after="0" w:line="240" w:lineRule="auto"/>
        <w:ind w:firstLine="708"/>
        <w:contextualSpacing/>
        <w:jc w:val="both"/>
        <w:rPr>
          <w:rFonts w:ascii="Times New Roman" w:hAnsi="Times New Roman" w:cs="Times New Roman"/>
          <w:sz w:val="24"/>
          <w:szCs w:val="24"/>
        </w:rPr>
      </w:pPr>
      <w:r w:rsidRPr="0003722F">
        <w:rPr>
          <w:rFonts w:ascii="Times New Roman" w:hAnsi="Times New Roman" w:cs="Times New Roman"/>
          <w:sz w:val="24"/>
          <w:szCs w:val="24"/>
        </w:rPr>
        <w:t xml:space="preserve">1.4. Информация, предоставляемая заинтересованным лицам о муниципальной услуге, является открытой и общедоступной. </w:t>
      </w:r>
    </w:p>
    <w:p w:rsidR="0003722F" w:rsidRPr="0003722F" w:rsidRDefault="0003722F" w:rsidP="0003722F">
      <w:pPr>
        <w:spacing w:after="0" w:line="240" w:lineRule="auto"/>
        <w:ind w:firstLine="708"/>
        <w:contextualSpacing/>
        <w:jc w:val="both"/>
        <w:rPr>
          <w:rFonts w:ascii="Times New Roman" w:hAnsi="Times New Roman" w:cs="Times New Roman"/>
          <w:sz w:val="24"/>
          <w:szCs w:val="24"/>
        </w:rPr>
      </w:pPr>
      <w:r w:rsidRPr="0003722F">
        <w:rPr>
          <w:rFonts w:ascii="Times New Roman" w:hAnsi="Times New Roman" w:cs="Times New Roman"/>
          <w:sz w:val="24"/>
          <w:szCs w:val="24"/>
        </w:rPr>
        <w:t>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 Администрации Новоуральского сельского поселения Павлоградского муниципального района.</w:t>
      </w:r>
    </w:p>
    <w:p w:rsidR="0003722F" w:rsidRPr="0003722F" w:rsidRDefault="0003722F" w:rsidP="0003722F">
      <w:pPr>
        <w:spacing w:after="0" w:line="240" w:lineRule="auto"/>
        <w:ind w:firstLine="708"/>
        <w:contextualSpacing/>
        <w:jc w:val="both"/>
        <w:rPr>
          <w:rFonts w:ascii="Times New Roman" w:eastAsia="Times New Roman" w:hAnsi="Times New Roman" w:cs="Times New Roman"/>
          <w:sz w:val="24"/>
          <w:szCs w:val="24"/>
        </w:rPr>
      </w:pPr>
      <w:r w:rsidRPr="0003722F">
        <w:rPr>
          <w:rFonts w:ascii="Times New Roman" w:hAnsi="Times New Roman" w:cs="Times New Roman"/>
          <w:sz w:val="24"/>
          <w:szCs w:val="24"/>
        </w:rPr>
        <w:t xml:space="preserve">1.5. </w:t>
      </w:r>
      <w:r w:rsidRPr="0003722F">
        <w:rPr>
          <w:rFonts w:ascii="Times New Roman" w:eastAsia="Times New Roman" w:hAnsi="Times New Roman" w:cs="Times New Roman"/>
          <w:sz w:val="24"/>
          <w:szCs w:val="24"/>
        </w:rPr>
        <w:t>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Административным регламентом:</w:t>
      </w:r>
    </w:p>
    <w:p w:rsidR="0003722F" w:rsidRPr="0003722F" w:rsidRDefault="0003722F" w:rsidP="0003722F">
      <w:pPr>
        <w:tabs>
          <w:tab w:val="left" w:pos="2835"/>
          <w:tab w:val="left" w:pos="992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Администрация Новоуральского сельского поселения Павлоградского муниципального района (далее-Уполномоченный орган), расположенное по адресу: 646763 Омская область, Павлоградский район, с. Новоуральское, ул. Зеленая, д.5.</w:t>
      </w:r>
    </w:p>
    <w:p w:rsidR="0003722F" w:rsidRPr="0003722F" w:rsidRDefault="0003722F" w:rsidP="0003722F">
      <w:pPr>
        <w:suppressAutoHyphens/>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График приема посетителей:</w:t>
      </w:r>
    </w:p>
    <w:p w:rsidR="0003722F" w:rsidRPr="0003722F" w:rsidRDefault="0003722F" w:rsidP="0003722F">
      <w:pPr>
        <w:suppressAutoHyphens/>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понедельник – четверг с 08:30 до 17:00,</w:t>
      </w:r>
    </w:p>
    <w:p w:rsidR="0003722F" w:rsidRPr="0003722F" w:rsidRDefault="0003722F" w:rsidP="0003722F">
      <w:pPr>
        <w:suppressAutoHyphens/>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перерыв с 12:30 до 14:00,</w:t>
      </w:r>
    </w:p>
    <w:p w:rsidR="0003722F" w:rsidRPr="0003722F" w:rsidRDefault="0003722F" w:rsidP="0003722F">
      <w:pPr>
        <w:suppressAutoHyphens/>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суббота, воскресенье - выходные дни,</w:t>
      </w:r>
    </w:p>
    <w:p w:rsidR="0003722F" w:rsidRPr="0003722F" w:rsidRDefault="0003722F" w:rsidP="0003722F">
      <w:pPr>
        <w:suppressAutoHyphens/>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lastRenderedPageBreak/>
        <w:t>Контактные телефоны: (838172) 5-25-24.</w:t>
      </w:r>
    </w:p>
    <w:p w:rsidR="0003722F" w:rsidRPr="0003722F" w:rsidRDefault="0003722F" w:rsidP="0003722F">
      <w:pPr>
        <w:spacing w:after="0" w:line="240" w:lineRule="auto"/>
        <w:rPr>
          <w:rFonts w:ascii="Times New Roman" w:eastAsia="Times New Roman" w:hAnsi="Times New Roman" w:cs="Times New Roman"/>
          <w:color w:val="00B050"/>
          <w:sz w:val="24"/>
          <w:szCs w:val="24"/>
        </w:rPr>
      </w:pPr>
      <w:r w:rsidRPr="0003722F">
        <w:rPr>
          <w:rFonts w:ascii="Times New Roman" w:eastAsia="Times New Roman" w:hAnsi="Times New Roman" w:cs="Times New Roman"/>
          <w:sz w:val="24"/>
          <w:szCs w:val="24"/>
        </w:rPr>
        <w:t>Адрес официального сайта Уполномоченного органа в сети «Интернет» (далее – официальный сайт), содержащего информацию о порядке предоставления муниципальной услуги: https://novouralskoe-pos-r52.gosweb.gosuslugi.ru</w:t>
      </w:r>
    </w:p>
    <w:p w:rsidR="0003722F" w:rsidRPr="0003722F" w:rsidRDefault="0003722F" w:rsidP="0003722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Адрес федеральной государственной информационной системы «Единый портал государственных и муниципальных услуг (функций)»: http://www.gosuslugi.ru/ (далее – ЕГПУ при наличии технической возможности).</w:t>
      </w:r>
    </w:p>
    <w:p w:rsidR="0003722F" w:rsidRPr="0003722F" w:rsidRDefault="0003722F" w:rsidP="0003722F">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1.6.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03722F" w:rsidRPr="0003722F" w:rsidRDefault="0003722F" w:rsidP="000372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-на информационных стендах в здании Администрации;</w:t>
      </w:r>
    </w:p>
    <w:p w:rsidR="0003722F" w:rsidRPr="0003722F" w:rsidRDefault="0003722F" w:rsidP="000372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-на официальном сайте;</w:t>
      </w:r>
    </w:p>
    <w:p w:rsidR="0003722F" w:rsidRPr="0003722F" w:rsidRDefault="0003722F" w:rsidP="000372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-на Едином портале;</w:t>
      </w:r>
    </w:p>
    <w:p w:rsidR="0003722F" w:rsidRPr="0003722F" w:rsidRDefault="0003722F" w:rsidP="000372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-посредством публикации в средствах массовой информации, издания информационных материалов (брошюр и буклетов);</w:t>
      </w:r>
    </w:p>
    <w:p w:rsidR="0003722F" w:rsidRPr="0003722F" w:rsidRDefault="0003722F" w:rsidP="0003722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-с использованием средств телефонной связи;</w:t>
      </w:r>
    </w:p>
    <w:p w:rsidR="0003722F" w:rsidRPr="0003722F" w:rsidRDefault="0003722F" w:rsidP="000372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-при личном обращении в Администрацию;</w:t>
      </w:r>
    </w:p>
    <w:p w:rsidR="0003722F" w:rsidRPr="0003722F" w:rsidRDefault="0003722F" w:rsidP="000372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-при обращении доверенного лица заявителя.</w:t>
      </w:r>
    </w:p>
    <w:p w:rsidR="0003722F" w:rsidRPr="0003722F" w:rsidRDefault="0003722F" w:rsidP="0003722F">
      <w:pPr>
        <w:tabs>
          <w:tab w:val="left" w:pos="851"/>
          <w:tab w:val="left" w:pos="1134"/>
          <w:tab w:val="left" w:pos="1560"/>
        </w:tabs>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rPr>
      </w:pPr>
      <w:r w:rsidRPr="0003722F">
        <w:rPr>
          <w:rFonts w:ascii="Times New Roman" w:eastAsia="Times New Roman" w:hAnsi="Times New Roman" w:cs="Times New Roman"/>
          <w:b/>
          <w:color w:val="000000"/>
          <w:sz w:val="24"/>
          <w:szCs w:val="24"/>
        </w:rPr>
        <w:t>II. Стандарт предоставления муниципальной услуги</w:t>
      </w:r>
    </w:p>
    <w:p w:rsidR="0003722F" w:rsidRPr="0003722F" w:rsidRDefault="0003722F" w:rsidP="0003722F">
      <w:pPr>
        <w:spacing w:after="0" w:line="240" w:lineRule="auto"/>
        <w:ind w:firstLine="709"/>
        <w:jc w:val="center"/>
        <w:rPr>
          <w:rFonts w:ascii="Times New Roman" w:eastAsia="Times New Roman" w:hAnsi="Times New Roman" w:cs="Times New Roman"/>
          <w:b/>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4. Наименование муниципальной услуги</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2.1. Наименование муниципальной услуги: «Резервирование и изъятие земельных участков для муниципальных нужд на территории Новоуральское сельского поселения Павлоградского муниципального района Омской области».</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5. Наименование органа местного самоуправления (организации), предоставляющего муниципальную услугу</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2.2. Муниципальная услуга предоставляется Администрацией Новоуральское сельского поселения Павлоградского муниципального района в лице специалиста.</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6. Результат предоставления муниципальной услуги</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2.3. Результатом предоставления муниципальной услуги является: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1) постановление Администрации о резервировании (изъятии) земельных участков для муниципальных нужд;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 решение об отказе в предоставлении муниципальной услуги, в виде письма.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7. Срок предоставления муниципальной услуги</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2.4. Срок предоставления муниципальной услуги исчисляется со дня подачи ходатайства и не может превышать 85 (восемьдесят пять) дней.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2.4.1. Выдача (направление) результата предоставления муниципальной услуги осуществляется в течение трех дней со дня его принятия.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lang w:eastAsia="ru-RU"/>
        </w:rPr>
      </w:pPr>
      <w:r w:rsidRPr="0003722F">
        <w:rPr>
          <w:rFonts w:ascii="Times New Roman" w:eastAsia="Times New Roman" w:hAnsi="Times New Roman" w:cs="Times New Roman"/>
          <w:b/>
          <w:sz w:val="24"/>
          <w:szCs w:val="24"/>
          <w:lang w:eastAsia="ru-RU"/>
        </w:rPr>
        <w:t>8. Перечень нормативных правовых актов, регулирующих отношения, возникающие в связи с предоставлением муниципальной услуги</w:t>
      </w:r>
    </w:p>
    <w:p w:rsidR="0003722F" w:rsidRPr="0003722F" w:rsidRDefault="0003722F" w:rsidP="0003722F">
      <w:pPr>
        <w:spacing w:after="0" w:line="240" w:lineRule="auto"/>
        <w:jc w:val="center"/>
        <w:rPr>
          <w:rFonts w:ascii="Times New Roman" w:eastAsia="Times New Roman" w:hAnsi="Times New Roman" w:cs="Times New Roman"/>
          <w:sz w:val="24"/>
          <w:szCs w:val="24"/>
          <w:lang w:eastAsia="ru-RU"/>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lang w:eastAsia="ru-RU"/>
        </w:rPr>
      </w:pPr>
      <w:r w:rsidRPr="0003722F">
        <w:rPr>
          <w:rFonts w:ascii="Times New Roman" w:eastAsia="Times New Roman" w:hAnsi="Times New Roman" w:cs="Times New Roman"/>
          <w:sz w:val="24"/>
          <w:szCs w:val="24"/>
          <w:lang w:eastAsia="ru-RU"/>
        </w:rPr>
        <w:t xml:space="preserve">2.5 Предоставление муниципальной услуги осуществляется в соответствии с действующими нормативными правовыми актами: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lang w:eastAsia="ru-RU"/>
        </w:rPr>
      </w:pPr>
      <w:r w:rsidRPr="0003722F">
        <w:rPr>
          <w:rFonts w:ascii="Times New Roman" w:eastAsia="Times New Roman" w:hAnsi="Times New Roman" w:cs="Times New Roman"/>
          <w:sz w:val="24"/>
          <w:szCs w:val="24"/>
          <w:lang w:eastAsia="ru-RU"/>
        </w:rPr>
        <w:lastRenderedPageBreak/>
        <w:t xml:space="preserve">1)Конституцией Российской Федерации;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lang w:eastAsia="ru-RU"/>
        </w:rPr>
      </w:pPr>
      <w:r w:rsidRPr="0003722F">
        <w:rPr>
          <w:rFonts w:ascii="Times New Roman" w:eastAsia="Times New Roman" w:hAnsi="Times New Roman" w:cs="Times New Roman"/>
          <w:sz w:val="24"/>
          <w:szCs w:val="24"/>
          <w:lang w:eastAsia="ru-RU"/>
        </w:rPr>
        <w:t xml:space="preserve">2)Земельным кодексом Российской Федерации от 25 октября 2001 года № 136-ФЗ;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lang w:eastAsia="ru-RU"/>
        </w:rPr>
      </w:pPr>
      <w:r w:rsidRPr="0003722F">
        <w:rPr>
          <w:rFonts w:ascii="Times New Roman" w:eastAsia="Times New Roman" w:hAnsi="Times New Roman" w:cs="Times New Roman"/>
          <w:sz w:val="24"/>
          <w:szCs w:val="24"/>
          <w:lang w:eastAsia="ru-RU"/>
        </w:rPr>
        <w:t xml:space="preserve">3)Федеральным законом Российской Федерации от 25 октября 2001 года № 137-ФЗ «О введении в действие Земельного кодекса Российской Федерации»;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lang w:eastAsia="ru-RU"/>
        </w:rPr>
      </w:pPr>
      <w:r w:rsidRPr="0003722F">
        <w:rPr>
          <w:rFonts w:ascii="Times New Roman" w:eastAsia="Times New Roman" w:hAnsi="Times New Roman" w:cs="Times New Roman"/>
          <w:sz w:val="24"/>
          <w:szCs w:val="24"/>
          <w:lang w:eastAsia="ru-RU"/>
        </w:rPr>
        <w:t>4)Федеральным законом от 27 июля 2010 года № 210-ФЗ «Об организации предоставления государственных и муниципальных услуг»;</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lang w:eastAsia="ru-RU"/>
        </w:rPr>
      </w:pPr>
      <w:r w:rsidRPr="0003722F">
        <w:rPr>
          <w:rFonts w:ascii="Times New Roman" w:eastAsia="Times New Roman" w:hAnsi="Times New Roman" w:cs="Times New Roman"/>
          <w:sz w:val="24"/>
          <w:szCs w:val="24"/>
          <w:lang w:eastAsia="ru-RU"/>
        </w:rPr>
        <w:t>5)Федеральным законом от 27 июля 2006 года № 152-ФЗ «О персональных данных»;</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lang w:eastAsia="ru-RU"/>
        </w:rPr>
      </w:pPr>
      <w:r w:rsidRPr="0003722F">
        <w:rPr>
          <w:rFonts w:ascii="Times New Roman" w:eastAsia="Times New Roman" w:hAnsi="Times New Roman" w:cs="Times New Roman"/>
          <w:sz w:val="24"/>
          <w:szCs w:val="24"/>
          <w:lang w:eastAsia="ru-RU"/>
        </w:rPr>
        <w:t>6)Федеральным законом от 21 декабря 2004 года № 172-ФЗ «О переводе земель или земельных участков из одной категории в другую»;</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lang w:eastAsia="ru-RU"/>
        </w:rPr>
      </w:pPr>
      <w:r w:rsidRPr="0003722F">
        <w:rPr>
          <w:rFonts w:ascii="Times New Roman" w:eastAsia="Times New Roman" w:hAnsi="Times New Roman" w:cs="Times New Roman"/>
          <w:sz w:val="24"/>
          <w:szCs w:val="24"/>
          <w:lang w:eastAsia="ru-RU"/>
        </w:rPr>
        <w:t>7)Приказом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03722F" w:rsidRPr="0003722F" w:rsidRDefault="0003722F" w:rsidP="0003722F">
      <w:pPr>
        <w:spacing w:after="0" w:line="240" w:lineRule="auto"/>
        <w:rPr>
          <w:rFonts w:ascii="Times New Roman" w:eastAsia="Times New Roman" w:hAnsi="Times New Roman" w:cs="Times New Roman"/>
          <w:sz w:val="24"/>
          <w:szCs w:val="24"/>
          <w:lang w:eastAsia="ru-RU"/>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9. Исчерпывающий перечень документов, необходимых для предоставления муниципальной услуги</w:t>
      </w:r>
    </w:p>
    <w:p w:rsidR="0003722F" w:rsidRPr="0003722F" w:rsidRDefault="0003722F" w:rsidP="0003722F">
      <w:pPr>
        <w:spacing w:after="0" w:line="240" w:lineRule="auto"/>
        <w:ind w:firstLine="709"/>
        <w:jc w:val="center"/>
        <w:rPr>
          <w:rFonts w:ascii="Times New Roman" w:eastAsia="Times New Roman" w:hAnsi="Times New Roman" w:cs="Times New Roman"/>
          <w:b/>
          <w:sz w:val="24"/>
          <w:szCs w:val="24"/>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2.6. К документам, необходимым и обязательным для предоставления муниципальной услуги, подлежащим предоставлению заявителем, относятся: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1) ходатайство об изъятии земельных участков для муниципальных нужд по форме согласно приложению № 1;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 документы, подтверждающие полномочия лица, подписавшего заявление – для юридических лиц;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статьей 11.3 Земельного кодекса.</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2.6.1. К документам, необходимым в соответствии с нормативными правовыми актами для предоставления услуги, заявитель вправе предоставить, относятся: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1) копия утвержденного проекта межевания территории (при наличии);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 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4) выписка из Единого государственного реестра юридических лиц (далее – выписка из ЕГРЮЛ) о заявителе;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6) копии документов, содержащих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случае отсутствия таких сведений в Едином государственном реестре недвижимости;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lastRenderedPageBreak/>
        <w:t xml:space="preserve">7) 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пунктом 3 статьи 49 Земельного кодекса.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2.6.2. Управление не вправе требовать от заявителя:</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 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2.6.3. Документы, представляемые заявителями, должны соответствовать следующим требованиям: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 тексты документов должны быть написаны разборчиво;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3) не должны иметь подчисток, приписок, зачеркнутых слов и не оговоренных в них исправлений;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4) не должны быть исполнены карандашом;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5) не должны иметь повреждений, наличие которых не позволяет однозначно истолковать их содержание.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10. Исчерпывающий перечень оснований для отказа в приеме документов, необходимых для предоставления муниципальной услуги</w:t>
      </w:r>
    </w:p>
    <w:p w:rsidR="0003722F" w:rsidRPr="0003722F" w:rsidRDefault="0003722F" w:rsidP="0003722F">
      <w:pPr>
        <w:spacing w:after="0" w:line="240" w:lineRule="auto"/>
        <w:ind w:firstLine="709"/>
        <w:jc w:val="both"/>
        <w:rPr>
          <w:rFonts w:ascii="Times New Roman" w:eastAsia="Times New Roman" w:hAnsi="Times New Roman" w:cs="Times New Roman"/>
          <w:b/>
          <w:sz w:val="24"/>
          <w:szCs w:val="24"/>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2.7. Основаниями для отказа в приеме документов являются: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1) ходатайство об изъятии по содержанию или по форме не соответствует требованиям, установленным приложением № 1 к Административному регламенту;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 ходатайство об изъятии подано лицом, не указанным в пункте 1.2 Административного регламента;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4) несоответствие документов требованиям, указанным в п.2.6.3Административного регламента;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6)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не поддаются прочтению.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2.7.2. В течение пяти рабочих дней со дня поступления ходатайства Управление возвращает это ходатайство заявителю, если оно не соответствует положениям Административного регламента, подано в иной уполномоченный орган или к заявлению не </w:t>
      </w:r>
      <w:r w:rsidRPr="0003722F">
        <w:rPr>
          <w:rFonts w:ascii="Times New Roman" w:eastAsia="Times New Roman" w:hAnsi="Times New Roman" w:cs="Times New Roman"/>
          <w:sz w:val="24"/>
          <w:szCs w:val="24"/>
        </w:rPr>
        <w:lastRenderedPageBreak/>
        <w:t xml:space="preserve">приложены документы, предоставляемые в соответствии с Административным регламентом с указание причины возврата заявления.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2.7.3. Отказ в приеме документов не препятствует повторному обращению заявителя в порядке, установленном Административным регламентом.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2.7.4. Отказ в предоставлении муниципальной услуги может быть обжалован в порядке, установленном законодательством</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11.Исчерпывающий перечень оснований для приостановления или отказа в предоставлении муниципальной услуги.</w:t>
      </w:r>
    </w:p>
    <w:p w:rsidR="0003722F" w:rsidRPr="0003722F" w:rsidRDefault="0003722F" w:rsidP="0003722F">
      <w:pPr>
        <w:spacing w:after="0" w:line="240" w:lineRule="auto"/>
        <w:ind w:firstLine="709"/>
        <w:jc w:val="center"/>
        <w:rPr>
          <w:rFonts w:ascii="Times New Roman" w:eastAsia="Times New Roman" w:hAnsi="Times New Roman" w:cs="Times New Roman"/>
          <w:b/>
          <w:sz w:val="24"/>
          <w:szCs w:val="24"/>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2.8. Основания для приостановления предоставления муниципальной услуги законодательством не предусмотрено.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1) не соблюдены условия изъятия земельных участков для государственных или муниципальных нужд, предусмотренные статьей 56.3 Земельного Кодекса;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 ходатайством об изъятии предусмотрено изъятие земельного участка по основаниям, не предусмотренным федеральными законами;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12.Порядок, размер и основания взимания государственной пошлины.</w:t>
      </w:r>
    </w:p>
    <w:p w:rsidR="0003722F" w:rsidRPr="0003722F" w:rsidRDefault="0003722F" w:rsidP="0003722F">
      <w:pPr>
        <w:spacing w:after="0" w:line="240" w:lineRule="auto"/>
        <w:ind w:firstLine="709"/>
        <w:jc w:val="center"/>
        <w:rPr>
          <w:rFonts w:ascii="Times New Roman" w:eastAsia="Times New Roman" w:hAnsi="Times New Roman" w:cs="Times New Roman"/>
          <w:b/>
          <w:sz w:val="24"/>
          <w:szCs w:val="24"/>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2.9. Муниципальная услуга предоставляется бесплатно и без взимания государственной пошлины.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2.10.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предусмотрена.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722F" w:rsidRPr="0003722F" w:rsidRDefault="0003722F" w:rsidP="0003722F">
      <w:pPr>
        <w:spacing w:after="0" w:line="240" w:lineRule="auto"/>
        <w:ind w:firstLine="709"/>
        <w:jc w:val="center"/>
        <w:rPr>
          <w:rFonts w:ascii="Times New Roman" w:eastAsia="Times New Roman" w:hAnsi="Times New Roman" w:cs="Times New Roman"/>
          <w:sz w:val="24"/>
          <w:szCs w:val="24"/>
        </w:rPr>
      </w:pPr>
    </w:p>
    <w:p w:rsidR="0003722F" w:rsidRPr="0003722F" w:rsidRDefault="0003722F" w:rsidP="0003722F">
      <w:pPr>
        <w:spacing w:after="0" w:line="240" w:lineRule="auto"/>
        <w:ind w:firstLine="708"/>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2.11. Максимальный срок ожидания в очереди в случае непосредственного обращения заявителя в Управление для предоставления документов, необходимых для предоставления муниципальной услуги, а также для получения документов, являющихся результатом предоставления муниципальной услуги не должен превышать 15 минут на одного получателя муниципальной услуги. </w:t>
      </w:r>
    </w:p>
    <w:p w:rsidR="0003722F" w:rsidRPr="0003722F" w:rsidRDefault="0003722F" w:rsidP="0003722F">
      <w:pPr>
        <w:spacing w:after="0" w:line="240" w:lineRule="auto"/>
        <w:ind w:firstLine="708"/>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15. Срок регистрации заявления о предоставлении муниципальной услуги</w:t>
      </w:r>
    </w:p>
    <w:p w:rsidR="0003722F" w:rsidRPr="0003722F" w:rsidRDefault="0003722F" w:rsidP="0003722F">
      <w:pPr>
        <w:spacing w:after="0" w:line="240" w:lineRule="auto"/>
        <w:ind w:firstLine="708"/>
        <w:jc w:val="both"/>
        <w:rPr>
          <w:rFonts w:ascii="Times New Roman" w:eastAsia="Times New Roman" w:hAnsi="Times New Roman" w:cs="Times New Roman"/>
          <w:sz w:val="24"/>
          <w:szCs w:val="24"/>
        </w:rPr>
      </w:pPr>
    </w:p>
    <w:p w:rsidR="0003722F" w:rsidRPr="0003722F" w:rsidRDefault="0003722F" w:rsidP="0003722F">
      <w:pPr>
        <w:spacing w:after="0" w:line="240" w:lineRule="auto"/>
        <w:ind w:firstLine="708"/>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2.12. Срок регистрации представленных документов при непосредственном обращении заявителя не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 </w:t>
      </w:r>
    </w:p>
    <w:p w:rsidR="0003722F" w:rsidRPr="0003722F" w:rsidRDefault="0003722F" w:rsidP="0003722F">
      <w:pPr>
        <w:spacing w:after="0" w:line="240" w:lineRule="auto"/>
        <w:ind w:firstLine="708"/>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lastRenderedPageBreak/>
        <w:t xml:space="preserve">Днем регистрации документов является день их поступления в администрацию до 17:00. </w:t>
      </w:r>
    </w:p>
    <w:p w:rsidR="0003722F" w:rsidRPr="0003722F" w:rsidRDefault="0003722F" w:rsidP="0003722F">
      <w:pPr>
        <w:spacing w:after="0" w:line="240" w:lineRule="auto"/>
        <w:ind w:firstLine="708"/>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При поступлении документов после 17:00 их регистрация происходит следующим рабочим днем. </w:t>
      </w:r>
    </w:p>
    <w:p w:rsidR="0003722F" w:rsidRPr="0003722F" w:rsidRDefault="0003722F" w:rsidP="0003722F">
      <w:pPr>
        <w:spacing w:after="0" w:line="240" w:lineRule="auto"/>
        <w:ind w:firstLine="708"/>
        <w:jc w:val="both"/>
        <w:rPr>
          <w:rFonts w:ascii="Times New Roman" w:eastAsia="Times New Roman" w:hAnsi="Times New Roman" w:cs="Times New Roman"/>
          <w:sz w:val="24"/>
          <w:szCs w:val="24"/>
        </w:rPr>
      </w:pPr>
    </w:p>
    <w:p w:rsidR="0003722F" w:rsidRPr="0003722F" w:rsidRDefault="0003722F" w:rsidP="0003722F">
      <w:pPr>
        <w:spacing w:after="0" w:line="240" w:lineRule="auto"/>
        <w:jc w:val="center"/>
        <w:rPr>
          <w:rFonts w:ascii="Times New Roman" w:eastAsia="Times New Roman" w:hAnsi="Times New Roman" w:cs="Times New Roman"/>
          <w:b/>
          <w:sz w:val="24"/>
          <w:szCs w:val="24"/>
        </w:rPr>
      </w:pPr>
      <w:r w:rsidRPr="0003722F">
        <w:rPr>
          <w:rFonts w:ascii="Times New Roman" w:eastAsia="Times New Roman" w:hAnsi="Times New Roman" w:cs="Times New Roman"/>
          <w:b/>
          <w:sz w:val="24"/>
          <w:szCs w:val="24"/>
        </w:rPr>
        <w:t>16. Показатели доступности и качества муниципальной услуги</w:t>
      </w:r>
    </w:p>
    <w:p w:rsidR="0003722F" w:rsidRPr="0003722F" w:rsidRDefault="0003722F" w:rsidP="0003722F">
      <w:pPr>
        <w:spacing w:after="0" w:line="240" w:lineRule="auto"/>
        <w:ind w:firstLine="708"/>
        <w:jc w:val="both"/>
        <w:rPr>
          <w:rFonts w:ascii="Times New Roman" w:eastAsia="Times New Roman" w:hAnsi="Times New Roman" w:cs="Times New Roman"/>
          <w:sz w:val="24"/>
          <w:szCs w:val="24"/>
        </w:rPr>
      </w:pPr>
    </w:p>
    <w:p w:rsidR="0003722F" w:rsidRPr="0003722F" w:rsidRDefault="0003722F" w:rsidP="0003722F">
      <w:pPr>
        <w:spacing w:after="0" w:line="240" w:lineRule="auto"/>
        <w:ind w:firstLine="708"/>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2.13. Основные требования к качеству предоставления муниципальной услуги: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2) соблюдение стандарта предоставления муниципальной услуги;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3) отсутствие жалоб заявителей на действия (бездействие) должностных лиц при предоставлении муниципальной услуги;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4) оперативность вынесения решения в отношении рассмотрения обращений;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5) полнота и актуальность информации о порядке предоставления муниципальной услуги;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6) возможность предоставления муниципальной услуги в электронной форме; </w:t>
      </w:r>
    </w:p>
    <w:p w:rsidR="0003722F" w:rsidRPr="0003722F" w:rsidRDefault="0003722F" w:rsidP="0003722F">
      <w:pPr>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03722F" w:rsidRPr="0003722F" w:rsidRDefault="0003722F" w:rsidP="0003722F">
      <w:pPr>
        <w:spacing w:after="0" w:line="240" w:lineRule="auto"/>
        <w:ind w:firstLine="709"/>
        <w:rPr>
          <w:sz w:val="24"/>
          <w:szCs w:val="24"/>
        </w:rPr>
      </w:pPr>
    </w:p>
    <w:p w:rsidR="0003722F" w:rsidRPr="0003722F" w:rsidRDefault="0003722F" w:rsidP="0003722F">
      <w:pPr>
        <w:spacing w:after="0" w:line="240" w:lineRule="auto"/>
        <w:jc w:val="center"/>
        <w:rPr>
          <w:rFonts w:ascii="Times New Roman" w:hAnsi="Times New Roman" w:cs="Times New Roman"/>
          <w:b/>
          <w:sz w:val="24"/>
          <w:szCs w:val="24"/>
        </w:rPr>
      </w:pPr>
      <w:r w:rsidRPr="0003722F">
        <w:rPr>
          <w:rFonts w:ascii="Times New Roman" w:hAnsi="Times New Roman" w:cs="Times New Roman"/>
          <w:b/>
          <w:sz w:val="24"/>
          <w:szCs w:val="24"/>
          <w:lang w:val="en-US"/>
        </w:rPr>
        <w:t>III</w:t>
      </w:r>
      <w:r w:rsidRPr="0003722F">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w:t>
      </w:r>
    </w:p>
    <w:p w:rsidR="0003722F" w:rsidRPr="0003722F" w:rsidRDefault="0003722F" w:rsidP="0003722F">
      <w:pPr>
        <w:spacing w:after="0" w:line="240" w:lineRule="auto"/>
        <w:jc w:val="center"/>
        <w:rPr>
          <w:rFonts w:ascii="Times New Roman" w:hAnsi="Times New Roman" w:cs="Times New Roman"/>
          <w:b/>
          <w:sz w:val="24"/>
          <w:szCs w:val="24"/>
        </w:rPr>
      </w:pPr>
    </w:p>
    <w:p w:rsidR="0003722F" w:rsidRPr="0003722F" w:rsidRDefault="0003722F" w:rsidP="0003722F">
      <w:pPr>
        <w:spacing w:after="0" w:line="240" w:lineRule="auto"/>
        <w:jc w:val="center"/>
        <w:rPr>
          <w:rFonts w:ascii="Times New Roman" w:hAnsi="Times New Roman" w:cs="Times New Roman"/>
          <w:b/>
          <w:sz w:val="24"/>
          <w:szCs w:val="24"/>
        </w:rPr>
      </w:pPr>
      <w:r w:rsidRPr="0003722F">
        <w:rPr>
          <w:rFonts w:ascii="Times New Roman" w:hAnsi="Times New Roman" w:cs="Times New Roman"/>
          <w:b/>
          <w:sz w:val="24"/>
          <w:szCs w:val="24"/>
        </w:rPr>
        <w:t>17. Исчерпывающий перечень административных процедур</w:t>
      </w:r>
    </w:p>
    <w:p w:rsidR="0003722F" w:rsidRPr="0003722F" w:rsidRDefault="0003722F" w:rsidP="0003722F">
      <w:pPr>
        <w:spacing w:after="0" w:line="240" w:lineRule="auto"/>
        <w:jc w:val="center"/>
        <w:rPr>
          <w:rFonts w:ascii="Times New Roman" w:hAnsi="Times New Roman" w:cs="Times New Roman"/>
          <w:sz w:val="24"/>
          <w:szCs w:val="24"/>
        </w:rPr>
      </w:pPr>
    </w:p>
    <w:p w:rsidR="0003722F" w:rsidRPr="0003722F" w:rsidRDefault="0003722F" w:rsidP="0003722F">
      <w:pPr>
        <w:spacing w:after="0" w:line="240" w:lineRule="auto"/>
        <w:ind w:firstLine="709"/>
        <w:rPr>
          <w:rFonts w:ascii="Times New Roman" w:hAnsi="Times New Roman" w:cs="Times New Roman"/>
          <w:sz w:val="24"/>
          <w:szCs w:val="24"/>
        </w:rPr>
      </w:pPr>
      <w:r w:rsidRPr="0003722F">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1) прием и регистрация ходатайства и документов, подлежащих представлению заявителем;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 принятие решения об изъятии земельных участков для муниципальных нужд;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4) выдача (направление) заявителю результата предоставления муниципальной услуги;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5) резервирование земельных участков.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3.2. Прием и регистрация ходатайства и документов, подлежащих представлению заявителем.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3.2.1. Основанием для начала административной процедуры является поступление в Управление ходатайства и приложенных к нему документов, одним из следующих способов: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1) путем личного обращения;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2) через организации почтовой связи;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3)с использованием информационно-телекоммуникационной сети «Интернет» путем направления документов на адрес электронной почты Управления;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3.2.2. При поступлении в Управление документов, должностное лицо, 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3.2.3. Результатом исполнения административной процедуры является регистрация ходатайства и прилагаемых к нему документов.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3.2.4. В случаях, предусмотренных пунктом </w:t>
      </w:r>
      <w:r w:rsidRPr="0003722F">
        <w:rPr>
          <w:rFonts w:ascii="Times New Roman" w:hAnsi="Times New Roman" w:cs="Times New Roman"/>
          <w:color w:val="FF0000"/>
          <w:sz w:val="24"/>
          <w:szCs w:val="24"/>
        </w:rPr>
        <w:t>2.6</w:t>
      </w:r>
      <w:r w:rsidRPr="0003722F">
        <w:rPr>
          <w:rFonts w:ascii="Times New Roman" w:hAnsi="Times New Roman" w:cs="Times New Roman"/>
          <w:sz w:val="24"/>
          <w:szCs w:val="24"/>
        </w:rP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lastRenderedPageBreak/>
        <w:t xml:space="preserve">3.3. Формирование и направление межведомственных запросов в органы (организации), участвующие в предоставлении муниципальной услуги.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3.3.1. Должностным лицом Управления в срок, не превышающий 3 календарных дней со дня приема и регистрации документов, формируются и направляются межведомственные запросы в:</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-Управление Федеральной налоговой службы - в целях получения выписки из ЕГРЮЛ, в случае, если заявителем выступает юридическое лицо, выписки из ЕГРИП, если заявителем выступает индивидуальный предприниматель;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-в Филиал </w:t>
      </w:r>
      <w:r w:rsidRPr="0003722F">
        <w:rPr>
          <w:rFonts w:ascii="Times New Roman" w:eastAsia="Times New Roman" w:hAnsi="Times New Roman" w:cs="Times New Roman"/>
          <w:color w:val="333333"/>
          <w:sz w:val="24"/>
          <w:szCs w:val="24"/>
          <w:shd w:val="clear" w:color="auto" w:fill="FFFFFF"/>
          <w:lang w:eastAsia="ru-RU"/>
        </w:rPr>
        <w:t>ППК «</w:t>
      </w:r>
      <w:r w:rsidRPr="0003722F">
        <w:rPr>
          <w:rFonts w:ascii="Times New Roman" w:eastAsia="Times New Roman" w:hAnsi="Times New Roman" w:cs="Times New Roman"/>
          <w:bCs/>
          <w:color w:val="333333"/>
          <w:sz w:val="24"/>
          <w:szCs w:val="24"/>
          <w:shd w:val="clear" w:color="auto" w:fill="FFFFFF"/>
          <w:lang w:eastAsia="ru-RU"/>
        </w:rPr>
        <w:t>Роскадастр</w:t>
      </w:r>
      <w:r w:rsidRPr="0003722F">
        <w:rPr>
          <w:rFonts w:ascii="Times New Roman" w:eastAsia="Times New Roman" w:hAnsi="Times New Roman" w:cs="Times New Roman"/>
          <w:color w:val="333333"/>
          <w:sz w:val="24"/>
          <w:szCs w:val="24"/>
          <w:shd w:val="clear" w:color="auto" w:fill="FFFFFF"/>
          <w:lang w:eastAsia="ru-RU"/>
        </w:rPr>
        <w:t xml:space="preserve">» по </w:t>
      </w:r>
      <w:r w:rsidRPr="0003722F">
        <w:rPr>
          <w:rFonts w:ascii="Times New Roman" w:eastAsia="Times New Roman" w:hAnsi="Times New Roman" w:cs="Times New Roman"/>
          <w:bCs/>
          <w:color w:val="333333"/>
          <w:sz w:val="24"/>
          <w:szCs w:val="24"/>
          <w:shd w:val="clear" w:color="auto" w:fill="FFFFFF"/>
          <w:lang w:eastAsia="ru-RU"/>
        </w:rPr>
        <w:t>Омской области</w:t>
      </w:r>
      <w:r w:rsidRPr="0003722F">
        <w:rPr>
          <w:rFonts w:ascii="Times New Roman" w:hAnsi="Times New Roman" w:cs="Times New Roman"/>
          <w:sz w:val="24"/>
          <w:szCs w:val="24"/>
        </w:rPr>
        <w:t xml:space="preserve">-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 в органы государственной власти, органы местного самоуправления – в целях получения копии утвержденного проекта межевания территории;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 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 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Процедуры межведомственного взаимодействия осуществляются в соответствии с действующим законодательством и соответствующими соглашениями.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3.3.2.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w:t>
      </w:r>
      <w:r w:rsidRPr="0003722F">
        <w:rPr>
          <w:rFonts w:ascii="Times New Roman" w:hAnsi="Times New Roman" w:cs="Times New Roman"/>
          <w:color w:val="FF0000"/>
          <w:sz w:val="24"/>
          <w:szCs w:val="24"/>
        </w:rPr>
        <w:t xml:space="preserve">2.7.2. </w:t>
      </w:r>
      <w:r w:rsidRPr="0003722F">
        <w:rPr>
          <w:rFonts w:ascii="Times New Roman" w:hAnsi="Times New Roman" w:cs="Times New Roman"/>
          <w:sz w:val="24"/>
          <w:szCs w:val="24"/>
        </w:rPr>
        <w:t xml:space="preserve">административного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3.3.5. Выявление лиц, земельные участки и (или) расположенные на них объекты недвижимого имущества которых подлежат изъятию для муниципальных нужд, осуществляется в соответствии со статьей 56.5 Земельного кодекса, не менее чем за шестьдесят дней до принятия решения об изъятии земельных участков для муниципальных нужд. </w:t>
      </w:r>
    </w:p>
    <w:p w:rsidR="0003722F" w:rsidRPr="0003722F" w:rsidRDefault="0003722F" w:rsidP="0003722F">
      <w:pPr>
        <w:spacing w:after="0" w:line="240" w:lineRule="auto"/>
        <w:ind w:firstLine="709"/>
        <w:jc w:val="both"/>
        <w:rPr>
          <w:rFonts w:ascii="Times New Roman" w:hAnsi="Times New Roman" w:cs="Times New Roman"/>
          <w:sz w:val="24"/>
          <w:szCs w:val="24"/>
        </w:rPr>
      </w:pPr>
    </w:p>
    <w:p w:rsidR="0003722F" w:rsidRPr="0003722F" w:rsidRDefault="0003722F" w:rsidP="0003722F">
      <w:pPr>
        <w:spacing w:after="0" w:line="240" w:lineRule="auto"/>
        <w:jc w:val="center"/>
        <w:rPr>
          <w:rFonts w:ascii="Times New Roman" w:hAnsi="Times New Roman" w:cs="Times New Roman"/>
          <w:b/>
          <w:sz w:val="24"/>
          <w:szCs w:val="24"/>
        </w:rPr>
      </w:pPr>
      <w:r w:rsidRPr="0003722F">
        <w:rPr>
          <w:rFonts w:ascii="Times New Roman" w:hAnsi="Times New Roman" w:cs="Times New Roman"/>
          <w:b/>
          <w:sz w:val="24"/>
          <w:szCs w:val="24"/>
        </w:rPr>
        <w:t>18. Принятие решения об изъятии земельных участков для муниципальных нужд</w:t>
      </w:r>
    </w:p>
    <w:p w:rsidR="0003722F" w:rsidRPr="0003722F" w:rsidRDefault="0003722F" w:rsidP="0003722F">
      <w:pPr>
        <w:spacing w:after="0" w:line="240" w:lineRule="auto"/>
        <w:ind w:firstLine="709"/>
        <w:jc w:val="both"/>
        <w:rPr>
          <w:rFonts w:ascii="Times New Roman" w:hAnsi="Times New Roman" w:cs="Times New Roman"/>
          <w:sz w:val="24"/>
          <w:szCs w:val="24"/>
        </w:rPr>
      </w:pP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3.4. Основанием для начала административной процедуры является получение документов, предусмотренных Административным регламентом.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3.4.1. Ответственный исполнитель Управления за предоставление муниципальной услуги подготавливает проект постановления </w:t>
      </w:r>
      <w:r w:rsidRPr="0003722F">
        <w:rPr>
          <w:rFonts w:ascii="Times New Roman" w:hAnsi="Times New Roman" w:cs="Times New Roman"/>
          <w:color w:val="000000" w:themeColor="text1"/>
          <w:sz w:val="24"/>
          <w:szCs w:val="24"/>
        </w:rPr>
        <w:t>Администрации Новоуральского сельского поселения Павлоградского муниципального района</w:t>
      </w:r>
      <w:r w:rsidRPr="0003722F">
        <w:rPr>
          <w:rFonts w:ascii="Times New Roman" w:hAnsi="Times New Roman" w:cs="Times New Roman"/>
          <w:sz w:val="24"/>
          <w:szCs w:val="24"/>
        </w:rPr>
        <w:t xml:space="preserve"> об изъятии земельных участков для муниципальных нужд являющееся решением об изъятии земельных участков, соответствующее требованиям статьи 56.6. Земельного кодекса.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3.4.2. Решение об изъятии не может быть принято в случае, если: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lastRenderedPageBreak/>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3.4.3. Отсутствие в ЕГРН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3.4.4.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3.4.5. Решение об изъятии действует в течение трех лет со дня его принятия.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3.4.6. Результатом исполнения административной процедуры является подготовка ответственным исполнителем администрации за предоставление муниципальной услуги в 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 </w:t>
      </w:r>
    </w:p>
    <w:p w:rsidR="0003722F" w:rsidRPr="0003722F" w:rsidRDefault="0003722F" w:rsidP="0003722F">
      <w:pPr>
        <w:spacing w:after="0" w:line="240" w:lineRule="auto"/>
        <w:ind w:firstLine="709"/>
        <w:jc w:val="both"/>
        <w:rPr>
          <w:rFonts w:ascii="Times New Roman" w:hAnsi="Times New Roman" w:cs="Times New Roman"/>
          <w:sz w:val="24"/>
          <w:szCs w:val="24"/>
        </w:rPr>
      </w:pPr>
    </w:p>
    <w:p w:rsidR="0003722F" w:rsidRPr="0003722F" w:rsidRDefault="0003722F" w:rsidP="0003722F">
      <w:pPr>
        <w:spacing w:after="0" w:line="240" w:lineRule="auto"/>
        <w:jc w:val="center"/>
        <w:rPr>
          <w:rFonts w:ascii="Times New Roman" w:hAnsi="Times New Roman" w:cs="Times New Roman"/>
          <w:b/>
          <w:sz w:val="24"/>
          <w:szCs w:val="24"/>
        </w:rPr>
      </w:pPr>
      <w:r w:rsidRPr="0003722F">
        <w:rPr>
          <w:rFonts w:ascii="Times New Roman" w:hAnsi="Times New Roman" w:cs="Times New Roman"/>
          <w:b/>
          <w:sz w:val="24"/>
          <w:szCs w:val="24"/>
        </w:rPr>
        <w:t>19.Выдача (направление) заявителю результата предоставления муниципальной услуги.</w:t>
      </w:r>
    </w:p>
    <w:p w:rsidR="0003722F" w:rsidRPr="0003722F" w:rsidRDefault="0003722F" w:rsidP="0003722F">
      <w:pPr>
        <w:spacing w:after="0" w:line="240" w:lineRule="auto"/>
        <w:ind w:firstLine="709"/>
        <w:jc w:val="both"/>
        <w:rPr>
          <w:rFonts w:ascii="Times New Roman" w:hAnsi="Times New Roman" w:cs="Times New Roman"/>
          <w:sz w:val="24"/>
          <w:szCs w:val="24"/>
        </w:rPr>
      </w:pP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3.5. Основанием для начала административной процедуры является подписание Главой Новоуральского сельского поселения Павлоградского муниципального района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3.5.1.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Административного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3.5.2.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03722F" w:rsidRPr="0003722F" w:rsidRDefault="0003722F" w:rsidP="0003722F">
      <w:pPr>
        <w:spacing w:after="0" w:line="240" w:lineRule="auto"/>
        <w:ind w:firstLine="708"/>
        <w:jc w:val="center"/>
        <w:rPr>
          <w:rFonts w:ascii="Times New Roman" w:hAnsi="Times New Roman" w:cs="Times New Roman"/>
          <w:b/>
          <w:bCs/>
          <w:sz w:val="24"/>
          <w:szCs w:val="24"/>
        </w:rPr>
      </w:pPr>
    </w:p>
    <w:p w:rsidR="0003722F" w:rsidRPr="0003722F" w:rsidRDefault="0003722F" w:rsidP="0003722F">
      <w:pPr>
        <w:spacing w:after="0" w:line="240" w:lineRule="auto"/>
        <w:jc w:val="center"/>
        <w:rPr>
          <w:rFonts w:ascii="Times New Roman" w:hAnsi="Times New Roman" w:cs="Times New Roman"/>
          <w:b/>
          <w:bCs/>
          <w:sz w:val="24"/>
          <w:szCs w:val="24"/>
        </w:rPr>
      </w:pPr>
      <w:r w:rsidRPr="0003722F">
        <w:rPr>
          <w:rFonts w:ascii="Times New Roman" w:hAnsi="Times New Roman" w:cs="Times New Roman"/>
          <w:b/>
          <w:bCs/>
          <w:sz w:val="24"/>
          <w:szCs w:val="24"/>
        </w:rPr>
        <w:t>20. Резервирование земельных участков</w:t>
      </w:r>
    </w:p>
    <w:p w:rsidR="0003722F" w:rsidRPr="0003722F" w:rsidRDefault="0003722F" w:rsidP="0003722F">
      <w:pPr>
        <w:spacing w:after="0" w:line="240" w:lineRule="auto"/>
        <w:ind w:firstLine="708"/>
        <w:jc w:val="center"/>
        <w:rPr>
          <w:rFonts w:ascii="Times New Roman" w:hAnsi="Times New Roman" w:cs="Times New Roman"/>
          <w:b/>
          <w:bCs/>
          <w:sz w:val="24"/>
          <w:szCs w:val="24"/>
        </w:rPr>
      </w:pP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3.6. Решение о резервировании земельных участков принимается на основании следующих документов: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lastRenderedPageBreak/>
        <w:t xml:space="preserve">1) документация по планировке территории;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2) документы территориального планирования в случаях создания особо охраняемых природных территорий, размещения объектов обороны и безопасности;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законодательством порядке.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3.6.1. Земли для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«Об особых экономических зонах в Российской Федерации»,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воздушного транспорта (в том числе объектов единой системы организации воздушного движения),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3.6.2. Решение о резервировании земельных участков оформляется в виде постановления Администрации Новоуральского сельского поселения Павлоградского муниципального района, которое должно содержать:</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1) цели и сроки резервирования земель;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2) реквизиты документов, в соответствии с которыми осуществляется резервирование земельных участков;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 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земельных участков;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4) сведения о месте и времени ознакомления заинтересованных лиц со схемой резервируемых земельных участков, а также перечнем кадастровых номеров земельных участков, которые полностью или частично расположены в границах резервируемых земельных участков.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3.6.3. К постановлению Администрации о резервировании земельных участков прилагается схема резервируемых земельных участков, а также перечень кадастровых номеров земельных участков, которые полностью или частично расположены в границах резервируемых земельных участков. Решение о резервировании земельных участков и схема резервируемых земельных участков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земельных участков. Решение о резервировании земельных участков принимается по отношению к земельным участкам, находящимся в пределах одного кадастрового округа.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3.6.4. Должностное лицо Уполномоченного органа обеспечивает: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1) размещение на официальном сайте Администрации Новоуральского сельского поселения Павлоградского муниципального района постановления Администрации о резервировании земельных участков;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2) производит государственную регистрацию ограничений прав, установленных решением о резервировании земельных участков, путем направления постановления о резервировании земельных участков. В случае прекращения действия ограничений прав, установленных решением о резервировании земель, Администрация, обязана в течение 30 дней с даты наступления обстоятельств, указанных в пункте 10 Положения о резервировании земель для государственных и муниципальных нужд, утвержденных Постановлением Правительства РФ от 22.07.2008 № 561, обратиться в федеральный орган исполнительной </w:t>
      </w:r>
      <w:r w:rsidRPr="0003722F">
        <w:rPr>
          <w:rFonts w:ascii="Times New Roman" w:hAnsi="Times New Roman" w:cs="Times New Roman"/>
          <w:sz w:val="24"/>
          <w:szCs w:val="24"/>
        </w:rPr>
        <w:lastRenderedPageBreak/>
        <w:t xml:space="preserve">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3.6.5. Максимальный срок исполнения административной процедуры – 30 дней. </w:t>
      </w:r>
    </w:p>
    <w:p w:rsidR="0003722F" w:rsidRPr="0003722F" w:rsidRDefault="0003722F" w:rsidP="0003722F">
      <w:pPr>
        <w:spacing w:after="0" w:line="240" w:lineRule="auto"/>
        <w:ind w:firstLine="709"/>
        <w:jc w:val="both"/>
        <w:rPr>
          <w:rFonts w:ascii="Times New Roman" w:hAnsi="Times New Roman" w:cs="Times New Roman"/>
          <w:sz w:val="24"/>
          <w:szCs w:val="24"/>
        </w:rPr>
      </w:pPr>
      <w:r w:rsidRPr="0003722F">
        <w:rPr>
          <w:rFonts w:ascii="Times New Roman" w:hAnsi="Times New Roman" w:cs="Times New Roman"/>
          <w:sz w:val="24"/>
          <w:szCs w:val="24"/>
        </w:rPr>
        <w:t xml:space="preserve">3.6.6. Результатом выполнения данной административной процедуры является издание постановления Администрации о резервировании земельных участков. </w:t>
      </w:r>
    </w:p>
    <w:p w:rsidR="0003722F" w:rsidRPr="0003722F" w:rsidRDefault="0003722F" w:rsidP="0003722F">
      <w:pPr>
        <w:spacing w:after="0" w:line="240" w:lineRule="auto"/>
        <w:rPr>
          <w:sz w:val="24"/>
          <w:szCs w:val="24"/>
        </w:rPr>
      </w:pPr>
    </w:p>
    <w:p w:rsidR="0003722F" w:rsidRPr="0003722F" w:rsidRDefault="0003722F" w:rsidP="0003722F">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rPr>
      </w:pPr>
      <w:r w:rsidRPr="0003722F">
        <w:rPr>
          <w:rFonts w:ascii="Times New Roman" w:eastAsia="Calibri" w:hAnsi="Times New Roman" w:cs="Times New Roman"/>
          <w:b/>
          <w:color w:val="000000"/>
          <w:sz w:val="24"/>
          <w:szCs w:val="24"/>
          <w:lang w:val="en-US"/>
        </w:rPr>
        <w:t>IV</w:t>
      </w:r>
      <w:r w:rsidRPr="0003722F">
        <w:rPr>
          <w:rFonts w:ascii="Times New Roman" w:eastAsia="Calibri" w:hAnsi="Times New Roman" w:cs="Times New Roman"/>
          <w:b/>
          <w:color w:val="000000"/>
          <w:sz w:val="24"/>
          <w:szCs w:val="24"/>
        </w:rPr>
        <w:t xml:space="preserve">. Формы контроля за </w:t>
      </w:r>
      <w:r w:rsidRPr="0003722F">
        <w:rPr>
          <w:rFonts w:ascii="Times New Roman" w:eastAsia="Calibri" w:hAnsi="Times New Roman" w:cs="Times New Roman"/>
          <w:b/>
          <w:bCs/>
          <w:color w:val="000000"/>
          <w:sz w:val="24"/>
          <w:szCs w:val="24"/>
        </w:rPr>
        <w:t>исполнением административного регламента</w:t>
      </w:r>
    </w:p>
    <w:p w:rsidR="0003722F" w:rsidRPr="0003722F" w:rsidRDefault="0003722F" w:rsidP="0003722F">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rPr>
      </w:pPr>
    </w:p>
    <w:p w:rsidR="0003722F" w:rsidRPr="0003722F" w:rsidRDefault="0003722F" w:rsidP="0003722F">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rPr>
      </w:pPr>
      <w:r w:rsidRPr="0003722F">
        <w:rPr>
          <w:rFonts w:ascii="Times New Roman" w:eastAsia="Calibri" w:hAnsi="Times New Roman" w:cs="Times New Roman"/>
          <w:b/>
          <w:bCs/>
          <w:color w:val="000000"/>
          <w:sz w:val="24"/>
          <w:szCs w:val="24"/>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722F" w:rsidRPr="0003722F" w:rsidRDefault="0003722F" w:rsidP="0003722F">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rPr>
      </w:pPr>
    </w:p>
    <w:p w:rsidR="0003722F" w:rsidRPr="0003722F" w:rsidRDefault="0003722F" w:rsidP="0003722F">
      <w:pPr>
        <w:widowControl w:val="0"/>
        <w:suppressAutoHyphens/>
        <w:spacing w:after="0" w:line="240" w:lineRule="auto"/>
        <w:ind w:firstLine="709"/>
        <w:jc w:val="both"/>
        <w:rPr>
          <w:rFonts w:ascii="Times New Roman" w:eastAsia="Calibri" w:hAnsi="Times New Roman" w:cs="Times New Roman"/>
          <w:color w:val="000000"/>
          <w:sz w:val="24"/>
          <w:szCs w:val="24"/>
        </w:rPr>
      </w:pPr>
      <w:r w:rsidRPr="0003722F">
        <w:rPr>
          <w:rFonts w:ascii="Times New Roman" w:eastAsia="Calibri" w:hAnsi="Times New Roman" w:cs="Times New Roman"/>
          <w:color w:val="000000"/>
          <w:sz w:val="24"/>
          <w:szCs w:val="24"/>
        </w:rPr>
        <w:t>4.1.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3722F" w:rsidRPr="0003722F" w:rsidRDefault="0003722F" w:rsidP="0003722F">
      <w:pPr>
        <w:widowControl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3722F" w:rsidRPr="0003722F" w:rsidRDefault="0003722F" w:rsidP="0003722F">
      <w:pPr>
        <w:widowControl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Текущий контроль осуществляется путем проведения проверок: </w:t>
      </w:r>
    </w:p>
    <w:p w:rsidR="0003722F" w:rsidRPr="0003722F" w:rsidRDefault="0003722F" w:rsidP="0003722F">
      <w:pPr>
        <w:widowControl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решений о предоставлении (об отказе в предоставлении) муниципальной услуги;</w:t>
      </w:r>
    </w:p>
    <w:p w:rsidR="0003722F" w:rsidRPr="0003722F" w:rsidRDefault="0003722F" w:rsidP="0003722F">
      <w:pPr>
        <w:widowControl w:val="0"/>
        <w:spacing w:after="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выявления и устранения нарушений прав граждан;</w:t>
      </w:r>
    </w:p>
    <w:p w:rsidR="0003722F" w:rsidRPr="0003722F" w:rsidRDefault="0003722F" w:rsidP="0003722F">
      <w:pPr>
        <w:widowControl w:val="0"/>
        <w:spacing w:after="260" w:line="240" w:lineRule="auto"/>
        <w:ind w:firstLine="70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722F" w:rsidRPr="0003722F" w:rsidRDefault="0003722F" w:rsidP="0003722F">
      <w:pPr>
        <w:widowControl w:val="0"/>
        <w:spacing w:after="0" w:line="240" w:lineRule="auto"/>
        <w:jc w:val="center"/>
        <w:rPr>
          <w:rFonts w:ascii="Times New Roman" w:hAnsi="Times New Roman" w:cs="Times New Roman"/>
          <w:b/>
          <w:bCs/>
          <w:sz w:val="24"/>
          <w:szCs w:val="24"/>
        </w:rPr>
      </w:pPr>
      <w:r w:rsidRPr="0003722F">
        <w:rPr>
          <w:rFonts w:ascii="Times New Roman" w:hAnsi="Times New Roman" w:cs="Times New Roman"/>
          <w:b/>
          <w:bCs/>
          <w:sz w:val="24"/>
          <w:szCs w:val="24"/>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722F" w:rsidRPr="0003722F" w:rsidRDefault="0003722F" w:rsidP="0003722F">
      <w:pPr>
        <w:widowControl w:val="0"/>
        <w:suppressAutoHyphens/>
        <w:spacing w:after="0" w:line="240" w:lineRule="auto"/>
        <w:ind w:firstLine="709"/>
        <w:jc w:val="both"/>
        <w:rPr>
          <w:rFonts w:ascii="Times New Roman" w:eastAsia="Calibri" w:hAnsi="Times New Roman" w:cs="Times New Roman"/>
          <w:color w:val="000000"/>
          <w:sz w:val="24"/>
          <w:szCs w:val="24"/>
        </w:rPr>
      </w:pPr>
    </w:p>
    <w:p w:rsidR="0003722F" w:rsidRPr="0003722F" w:rsidRDefault="0003722F" w:rsidP="0003722F">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3722F">
        <w:rPr>
          <w:rFonts w:ascii="Times New Roman" w:eastAsia="Calibri" w:hAnsi="Times New Roman" w:cs="Times New Roman"/>
          <w:color w:val="000000"/>
          <w:sz w:val="24"/>
          <w:szCs w:val="24"/>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3722F" w:rsidRPr="0003722F" w:rsidRDefault="0003722F" w:rsidP="0003722F">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3722F">
        <w:rPr>
          <w:rFonts w:ascii="Times New Roman" w:eastAsia="Calibri" w:hAnsi="Times New Roman" w:cs="Times New Roman"/>
          <w:color w:val="000000"/>
          <w:sz w:val="24"/>
          <w:szCs w:val="24"/>
        </w:rPr>
        <w:t xml:space="preserve">4.3. 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 </w:t>
      </w:r>
    </w:p>
    <w:p w:rsidR="0003722F" w:rsidRPr="0003722F" w:rsidRDefault="0003722F" w:rsidP="0003722F">
      <w:pPr>
        <w:widowControl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4.4. Основаниями для проведения внеплановых проверок полноты и качества предоставления муниципальной услуги являются:</w:t>
      </w:r>
    </w:p>
    <w:p w:rsidR="0003722F" w:rsidRPr="0003722F" w:rsidRDefault="0003722F" w:rsidP="0003722F">
      <w:pPr>
        <w:tabs>
          <w:tab w:val="left" w:pos="993"/>
          <w:tab w:val="left" w:pos="1276"/>
          <w:tab w:val="left" w:pos="1620"/>
        </w:tabs>
        <w:autoSpaceDE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4.4.1. поступление информации о нарушении положений административного регламента;</w:t>
      </w:r>
    </w:p>
    <w:p w:rsidR="0003722F" w:rsidRPr="0003722F" w:rsidRDefault="0003722F" w:rsidP="0003722F">
      <w:pPr>
        <w:tabs>
          <w:tab w:val="left" w:pos="993"/>
          <w:tab w:val="left" w:pos="1276"/>
          <w:tab w:val="left" w:pos="1620"/>
        </w:tabs>
        <w:autoSpaceDE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4.4.2. поручение руководителя органа, предоставляющего муниципальную услугу.</w:t>
      </w:r>
    </w:p>
    <w:p w:rsidR="0003722F" w:rsidRPr="0003722F" w:rsidRDefault="0003722F" w:rsidP="0003722F">
      <w:pPr>
        <w:suppressLineNumbers/>
        <w:suppressAutoHyphens/>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4.5. Результаты проверки оформляются актом, в котором отмечаются выявленные недостатки и предложения по их устранению.</w:t>
      </w:r>
    </w:p>
    <w:p w:rsidR="0003722F" w:rsidRPr="0003722F" w:rsidRDefault="0003722F" w:rsidP="0003722F">
      <w:pPr>
        <w:suppressLineNumbers/>
        <w:suppressAutoHyphens/>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lastRenderedPageBreak/>
        <w:t xml:space="preserve">4.6.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5" w:history="1">
        <w:r w:rsidRPr="0003722F">
          <w:rPr>
            <w:rFonts w:ascii="Times New Roman" w:eastAsia="Calibri" w:hAnsi="Times New Roman" w:cs="Times New Roman"/>
            <w:sz w:val="24"/>
            <w:szCs w:val="24"/>
          </w:rPr>
          <w:t>законодательством</w:t>
        </w:r>
      </w:hyperlink>
      <w:r w:rsidRPr="0003722F">
        <w:rPr>
          <w:rFonts w:ascii="Times New Roman" w:eastAsia="Calibri" w:hAnsi="Times New Roman" w:cs="Times New Roman"/>
          <w:sz w:val="24"/>
          <w:szCs w:val="24"/>
        </w:rPr>
        <w:t xml:space="preserve"> Российской Федерации.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4.7. 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 xml:space="preserve">4.8. 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03722F" w:rsidRPr="0003722F" w:rsidRDefault="0003722F" w:rsidP="0003722F">
      <w:pPr>
        <w:widowControl w:val="0"/>
        <w:spacing w:after="0" w:line="240" w:lineRule="auto"/>
        <w:jc w:val="center"/>
        <w:outlineLvl w:val="0"/>
        <w:rPr>
          <w:rFonts w:ascii="Times New Roman" w:eastAsia="Times New Roman" w:hAnsi="Times New Roman" w:cs="Times New Roman"/>
          <w:b/>
          <w:bCs/>
          <w:sz w:val="24"/>
          <w:szCs w:val="24"/>
        </w:rPr>
      </w:pPr>
    </w:p>
    <w:p w:rsidR="0003722F" w:rsidRPr="0003722F" w:rsidRDefault="0003722F" w:rsidP="0003722F">
      <w:pPr>
        <w:widowControl w:val="0"/>
        <w:spacing w:after="0" w:line="240" w:lineRule="auto"/>
        <w:jc w:val="center"/>
        <w:rPr>
          <w:rFonts w:ascii="Times New Roman" w:eastAsia="Times New Roman" w:hAnsi="Times New Roman" w:cs="Times New Roman"/>
          <w:b/>
          <w:bCs/>
          <w:sz w:val="24"/>
          <w:szCs w:val="24"/>
        </w:rPr>
      </w:pPr>
      <w:r w:rsidRPr="0003722F">
        <w:rPr>
          <w:rFonts w:ascii="Times New Roman" w:eastAsia="Times New Roman" w:hAnsi="Times New Roman" w:cs="Times New Roman"/>
          <w:b/>
          <w:bCs/>
          <w:sz w:val="24"/>
          <w:szCs w:val="24"/>
        </w:rPr>
        <w:t xml:space="preserve">27. Требования к порядку и формам контроля за предоставление муниципальной услуги, в том числе со стороны </w:t>
      </w:r>
      <w:bookmarkStart w:id="3" w:name="bookmark69"/>
      <w:r w:rsidRPr="0003722F">
        <w:rPr>
          <w:rFonts w:ascii="Times New Roman" w:eastAsia="Times New Roman" w:hAnsi="Times New Roman" w:cs="Times New Roman"/>
          <w:b/>
          <w:bCs/>
          <w:sz w:val="24"/>
          <w:szCs w:val="24"/>
        </w:rPr>
        <w:t>граждан,</w:t>
      </w:r>
      <w:bookmarkStart w:id="4" w:name="bookmark70"/>
      <w:bookmarkEnd w:id="3"/>
      <w:r w:rsidRPr="0003722F">
        <w:rPr>
          <w:rFonts w:ascii="Times New Roman" w:eastAsia="Times New Roman" w:hAnsi="Times New Roman" w:cs="Times New Roman"/>
          <w:b/>
          <w:bCs/>
          <w:sz w:val="24"/>
          <w:szCs w:val="24"/>
        </w:rPr>
        <w:t xml:space="preserve"> их объединений и организаций</w:t>
      </w:r>
      <w:bookmarkEnd w:id="4"/>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4.9.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4.10.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03722F" w:rsidRPr="0003722F" w:rsidRDefault="0003722F" w:rsidP="0003722F">
      <w:pPr>
        <w:autoSpaceDE w:val="0"/>
        <w:autoSpaceDN w:val="0"/>
        <w:adjustRightInd w:val="0"/>
        <w:spacing w:after="0" w:line="240" w:lineRule="auto"/>
        <w:rPr>
          <w:rFonts w:ascii="Times New Roman" w:eastAsia="Calibri" w:hAnsi="Times New Roman" w:cs="Times New Roman"/>
          <w:b/>
          <w:sz w:val="24"/>
          <w:szCs w:val="24"/>
        </w:rPr>
      </w:pPr>
    </w:p>
    <w:p w:rsidR="0003722F" w:rsidRPr="0003722F" w:rsidRDefault="0003722F" w:rsidP="0003722F">
      <w:pPr>
        <w:autoSpaceDE w:val="0"/>
        <w:autoSpaceDN w:val="0"/>
        <w:adjustRightInd w:val="0"/>
        <w:spacing w:after="0" w:line="240" w:lineRule="auto"/>
        <w:jc w:val="center"/>
        <w:rPr>
          <w:rFonts w:ascii="Times New Roman" w:eastAsia="Calibri" w:hAnsi="Times New Roman" w:cs="Times New Roman"/>
          <w:b/>
          <w:bCs/>
          <w:sz w:val="24"/>
          <w:szCs w:val="24"/>
        </w:rPr>
      </w:pPr>
      <w:r w:rsidRPr="0003722F">
        <w:rPr>
          <w:rFonts w:ascii="Times New Roman" w:eastAsia="Calibri" w:hAnsi="Times New Roman" w:cs="Times New Roman"/>
          <w:b/>
          <w:sz w:val="24"/>
          <w:szCs w:val="24"/>
          <w:lang w:val="en-US"/>
        </w:rPr>
        <w:t>V</w:t>
      </w:r>
      <w:r w:rsidRPr="0003722F">
        <w:rPr>
          <w:rFonts w:ascii="Times New Roman" w:eastAsia="Calibri" w:hAnsi="Times New Roman" w:cs="Times New Roman"/>
          <w:b/>
          <w:sz w:val="24"/>
          <w:szCs w:val="24"/>
        </w:rPr>
        <w:t>.Д</w:t>
      </w:r>
      <w:r w:rsidRPr="0003722F">
        <w:rPr>
          <w:rFonts w:ascii="Times New Roman" w:eastAsia="Calibri" w:hAnsi="Times New Roman" w:cs="Times New Roman"/>
          <w:b/>
          <w:bCs/>
          <w:sz w:val="24"/>
          <w:szCs w:val="24"/>
        </w:rPr>
        <w:t>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3722F" w:rsidRPr="0003722F" w:rsidRDefault="0003722F" w:rsidP="0003722F">
      <w:pPr>
        <w:autoSpaceDE w:val="0"/>
        <w:autoSpaceDN w:val="0"/>
        <w:adjustRightInd w:val="0"/>
        <w:spacing w:after="0" w:line="240" w:lineRule="auto"/>
        <w:jc w:val="center"/>
        <w:rPr>
          <w:rFonts w:ascii="Times New Roman" w:eastAsia="Calibri" w:hAnsi="Times New Roman" w:cs="Times New Roman"/>
          <w:b/>
          <w:bCs/>
          <w:sz w:val="24"/>
          <w:szCs w:val="24"/>
        </w:rPr>
      </w:pP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5.1. 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 муниципальным служащим либо организациями или их работниками при получении данной заявителем муниципальной услуги.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 Заявитель имеет право обратиться с жалобой, в том числе в следующих случаях:</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5.2.1. нарушение срока регистрации запроса о предоставлении муниципальной услуги, комплексного запроса;</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5.2.2. нарушение срока предоставления муниципальной услуги;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5.2.3. требование представления заявителем документов, не предусмотренных нормативными правовыми актами Российской Федерации Омской области, муниципальными правовыми актами для предоставления муниципальной услуги;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5.2.4. отказ в приеме документов у заявителя, представление которых предусмотрено нормативными правовыми актами Российской Федерации, Омской области, муниципальными правовыми актами для предоставления муниципальной услуги;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lastRenderedPageBreak/>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5.2.6. 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 xml:space="preserve">5.2.7.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5.2.8. нарушение срока или порядка выдачи документов по результатам предоставления муниципальной услуги;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5.3. Жалоба должна содержать:</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5.3.1. 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5.3.2.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5.3.3. сведения об обжалуемых решениях и действиях (бездействии)органа, предоставляющего муниципальную услугу, его должностного лица либо муниципального служащего;</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5.7. Жалоба подается в письменной форме на бумажном носителе:</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03722F">
        <w:rPr>
          <w:rFonts w:ascii="Times New Roman" w:eastAsia="Calibri" w:hAnsi="Times New Roman" w:cs="Times New Roman"/>
          <w:sz w:val="24"/>
          <w:szCs w:val="24"/>
        </w:rPr>
        <w:t>5.7.1. непосредственно в канцелярию органа, уполномоченного на рассмотрение жалоб;</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3722F">
        <w:rPr>
          <w:rFonts w:ascii="Times New Roman" w:eastAsia="Calibri" w:hAnsi="Times New Roman" w:cs="Times New Roman"/>
          <w:sz w:val="24"/>
          <w:szCs w:val="24"/>
        </w:rPr>
        <w:t>5.7.2. почтовым отправлением по адресу (месту нахождения) органа, уполномоченного на рассмотрение жалоб;</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5.7.3.в ходе личного приема руководителя органа, уполномоченного на рассмотрение жалоб.</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 xml:space="preserve">5.7.4. в организации, где предусмотрен прием запросов о предоставлении муниципальных услуг и прием комплексных запросов. </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lastRenderedPageBreak/>
        <w:t>5.8. Время приема жалоб органа, уполномоченного на рассмотрение жалоб, совпадает со временем предоставления муниципальной услуги.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5.9. Жалоба может быть подана заявителем в электронной форме посредством:</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5.9.1. по электронной почте органа, предоставляющего муниципальную услугу;</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5.9.2. через Единый портал при наличии технической возможности;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5.9.3. через официальный сайт.</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5.11.В органе, уполномоченном на рассмотрение жалоб, определяются уполномоченные на рассмотрение жалоб должностные лица, которые обеспечивают:</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5.13.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5.14. Жалоба, поступившая в орган, уполномоченный на рассмотрение жалоб, подлежит рассмотрению должностным лицом, муниципальным служащим, наделенным полномочиями по рассмотрению жалоб, в срок 15 рабочих дней со дня ее регистрации.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5.15.В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3722F">
        <w:rPr>
          <w:rFonts w:ascii="Times New Roman" w:eastAsia="Calibri" w:hAnsi="Times New Roman" w:cs="Times New Roman"/>
          <w:sz w:val="24"/>
          <w:szCs w:val="24"/>
        </w:rPr>
        <w:t>5.16.По результатам рассмотрения жалобы орган, уполномоченный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 либо об отказе в ее удовлетворении.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5.17. При удовлетворении жалобы орган, предоставляющий муниципальную услугу, принимает исчерпывающие меры по устранению выявленных нарушений.</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5.18.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 xml:space="preserve">5.20. Орган, уполномоченный на рассмотрение жалоб, отказывает в удовлетворении жалобы в следующих случаях: </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5.20.1. наличие вступившего в законную силу решения суда, арбитражного суда по жалобе о том же предмете и по тем же основаниям;</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5.20.2. подача жалобы лицом, полномочия которого не подтверждены в порядке, установленном законодательством Российской Федерации;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lastRenderedPageBreak/>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5.22.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722F">
        <w:rPr>
          <w:rFonts w:ascii="Times New Roman" w:eastAsia="Calibri" w:hAnsi="Times New Roman" w:cs="Times New Roman"/>
          <w:sz w:val="24"/>
          <w:szCs w:val="24"/>
        </w:rPr>
        <w:t>5.23. Ответ по результатам рассмотрения жалоб 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5.25. В ответе по результатам рассмотрения жалобы указываются:</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5.25.1. наименование органа, рассмотревшего жалобу, должность, фамилия, имя, отчество (при наличии) его должностного лица, принявшего решение по жалобе;</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 xml:space="preserve">5.25.2. номер, дата, место принятия решения, включая сведения </w:t>
      </w:r>
      <w:r w:rsidRPr="0003722F">
        <w:rPr>
          <w:rFonts w:ascii="Times New Roman" w:eastAsia="Calibri" w:hAnsi="Times New Roman" w:cs="Times New Roman"/>
          <w:sz w:val="24"/>
          <w:szCs w:val="24"/>
        </w:rPr>
        <w:br/>
        <w:t>о должностном лице, решение или действие (бездействие) которого обжалуется;</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5.25.3. фамилия, имя, отчество (при наличии) или наименование заявителя;</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5.25.4. основания для принятия решения по жалобе;</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5.25.5. принятое по жалобе решение;</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5.25.7. сведения о порядке обжалования принятого по жалобе решения.</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w:t>
      </w:r>
      <w:r w:rsidRPr="0003722F">
        <w:rPr>
          <w:rFonts w:ascii="Times New Roman" w:eastAsia="Calibri" w:hAnsi="Times New Roman" w:cs="Times New Roman"/>
          <w:i/>
          <w:sz w:val="24"/>
          <w:szCs w:val="24"/>
        </w:rPr>
        <w:t xml:space="preserve">, </w:t>
      </w:r>
      <w:r w:rsidRPr="0003722F">
        <w:rPr>
          <w:rFonts w:ascii="Times New Roman" w:eastAsia="Calibri" w:hAnsi="Times New Roman" w:cs="Times New Roman"/>
          <w:sz w:val="24"/>
          <w:szCs w:val="24"/>
        </w:rPr>
        <w:t>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3722F" w:rsidRPr="0003722F" w:rsidRDefault="0003722F" w:rsidP="000372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722F">
        <w:rPr>
          <w:rFonts w:ascii="Times New Roman" w:eastAsia="Calibri" w:hAnsi="Times New Roman" w:cs="Times New Roman"/>
          <w:sz w:val="24"/>
          <w:szCs w:val="24"/>
        </w:rPr>
        <w:t>5.29.</w:t>
      </w:r>
      <w:r w:rsidRPr="0003722F">
        <w:rPr>
          <w:rFonts w:ascii="Times New Roman" w:eastAsia="Calibri" w:hAnsi="Times New Roman" w:cs="Times New Roman"/>
          <w:b/>
          <w:i/>
          <w:sz w:val="24"/>
          <w:szCs w:val="24"/>
        </w:rPr>
        <w:t> </w:t>
      </w:r>
      <w:r w:rsidRPr="0003722F">
        <w:rPr>
          <w:rFonts w:ascii="Times New Roman" w:eastAsia="Calibri" w:hAnsi="Times New Roman" w:cs="Times New Roman"/>
          <w:sz w:val="24"/>
          <w:szCs w:val="24"/>
        </w:rPr>
        <w:t>Орган, предоставляющий муниципальную услугу, обеспечивает информирование заявителей о порядке обжалования решений и действий (бездействия)органа,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03722F" w:rsidRPr="0003722F" w:rsidRDefault="0003722F" w:rsidP="0003722F">
      <w:pPr>
        <w:autoSpaceDE w:val="0"/>
        <w:autoSpaceDN w:val="0"/>
        <w:adjustRightInd w:val="0"/>
        <w:spacing w:after="0" w:line="360" w:lineRule="exact"/>
        <w:ind w:firstLine="709"/>
        <w:jc w:val="both"/>
        <w:rPr>
          <w:rFonts w:ascii="Times New Roman" w:eastAsia="Calibri" w:hAnsi="Times New Roman" w:cs="Times New Roman"/>
          <w:sz w:val="24"/>
          <w:szCs w:val="24"/>
        </w:rPr>
      </w:pPr>
    </w:p>
    <w:p w:rsidR="0003722F" w:rsidRPr="0003722F" w:rsidRDefault="0003722F" w:rsidP="0003722F">
      <w:pPr>
        <w:widowControl w:val="0"/>
        <w:suppressAutoHyphens/>
        <w:spacing w:after="0" w:line="360" w:lineRule="exact"/>
        <w:outlineLvl w:val="2"/>
        <w:rPr>
          <w:rFonts w:ascii="Times New Roman" w:eastAsia="Times New Roman" w:hAnsi="Times New Roman" w:cs="Times New Roman"/>
          <w:bCs/>
          <w:color w:val="000000"/>
          <w:spacing w:val="-1"/>
          <w:sz w:val="24"/>
          <w:szCs w:val="24"/>
        </w:rPr>
      </w:pPr>
    </w:p>
    <w:p w:rsidR="0003722F" w:rsidRPr="0003722F" w:rsidRDefault="0003722F" w:rsidP="0003722F">
      <w:pPr>
        <w:widowControl w:val="0"/>
        <w:suppressAutoHyphens/>
        <w:spacing w:after="0" w:line="360" w:lineRule="exact"/>
        <w:outlineLvl w:val="2"/>
        <w:rPr>
          <w:rFonts w:ascii="Times New Roman" w:eastAsia="Times New Roman" w:hAnsi="Times New Roman" w:cs="Times New Roman"/>
          <w:bCs/>
          <w:color w:val="000000"/>
          <w:spacing w:val="-1"/>
          <w:sz w:val="24"/>
          <w:szCs w:val="24"/>
        </w:rPr>
      </w:pPr>
    </w:p>
    <w:p w:rsidR="0003722F" w:rsidRPr="0003722F" w:rsidRDefault="0003722F" w:rsidP="0003722F">
      <w:pPr>
        <w:widowControl w:val="0"/>
        <w:suppressAutoHyphens/>
        <w:spacing w:after="0" w:line="360" w:lineRule="exact"/>
        <w:outlineLvl w:val="2"/>
        <w:rPr>
          <w:rFonts w:ascii="Times New Roman" w:eastAsia="Times New Roman" w:hAnsi="Times New Roman" w:cs="Times New Roman"/>
          <w:bCs/>
          <w:color w:val="000000"/>
          <w:spacing w:val="-1"/>
          <w:sz w:val="24"/>
          <w:szCs w:val="24"/>
        </w:rPr>
      </w:pPr>
    </w:p>
    <w:p w:rsidR="0003722F" w:rsidRPr="0003722F" w:rsidRDefault="0003722F" w:rsidP="0003722F">
      <w:pPr>
        <w:spacing w:before="89" w:after="0" w:line="240" w:lineRule="auto"/>
        <w:ind w:left="5216" w:right="3" w:firstLine="29"/>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lastRenderedPageBreak/>
        <w:t>Приложение 1к Административному регламенту предоставления муниципальной услуги</w:t>
      </w:r>
    </w:p>
    <w:p w:rsidR="0003722F" w:rsidRPr="0003722F" w:rsidRDefault="0003722F" w:rsidP="0003722F">
      <w:pPr>
        <w:spacing w:after="0" w:line="240" w:lineRule="auto"/>
        <w:ind w:left="5216" w:right="3"/>
        <w:rPr>
          <w:rFonts w:ascii="Times New Roman" w:eastAsia="Times New Roman" w:hAnsi="Times New Roman" w:cs="Times New Roman"/>
          <w:sz w:val="24"/>
          <w:szCs w:val="24"/>
        </w:rPr>
      </w:pPr>
      <w:r w:rsidRPr="0003722F">
        <w:rPr>
          <w:rFonts w:ascii="Times New Roman" w:eastAsia="Times New Roman" w:hAnsi="Times New Roman" w:cs="Times New Roman"/>
          <w:color w:val="000000"/>
          <w:sz w:val="24"/>
          <w:szCs w:val="24"/>
        </w:rPr>
        <w:t>«</w:t>
      </w:r>
      <w:r w:rsidRPr="0003722F">
        <w:rPr>
          <w:rFonts w:ascii="Times New Roman" w:eastAsia="Times New Roman" w:hAnsi="Times New Roman" w:cs="Times New Roman"/>
          <w:sz w:val="24"/>
          <w:szCs w:val="24"/>
        </w:rPr>
        <w:t>Резервирование и изъятие земельных участков для муниципальных нужд</w:t>
      </w:r>
    </w:p>
    <w:p w:rsidR="0003722F" w:rsidRPr="0003722F" w:rsidRDefault="0003722F" w:rsidP="0003722F">
      <w:pPr>
        <w:spacing w:after="0" w:line="240" w:lineRule="auto"/>
        <w:ind w:left="5216" w:right="3" w:firstLine="29"/>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на территории Новоуральского сельского поселения Павлоградского муниципального района Омской области»</w:t>
      </w:r>
    </w:p>
    <w:p w:rsidR="0003722F" w:rsidRPr="0003722F" w:rsidRDefault="0003722F" w:rsidP="0003722F">
      <w:pPr>
        <w:spacing w:after="0" w:line="240" w:lineRule="auto"/>
        <w:ind w:left="5216" w:right="3" w:firstLine="29"/>
        <w:rPr>
          <w:rFonts w:ascii="Times New Roman" w:eastAsia="Times New Roman" w:hAnsi="Times New Roman" w:cs="Times New Roman"/>
          <w:color w:val="000000"/>
          <w:sz w:val="24"/>
          <w:szCs w:val="24"/>
        </w:rPr>
      </w:pPr>
    </w:p>
    <w:tbl>
      <w:tblPr>
        <w:tblStyle w:val="TableNormal"/>
        <w:tblW w:w="100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679"/>
        <w:gridCol w:w="31"/>
        <w:gridCol w:w="3205"/>
        <w:gridCol w:w="55"/>
        <w:gridCol w:w="2458"/>
        <w:gridCol w:w="3485"/>
        <w:gridCol w:w="131"/>
      </w:tblGrid>
      <w:tr w:rsidR="0003722F" w:rsidRPr="0003722F" w:rsidTr="00BF38C0">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lang w:val="ru-RU"/>
              </w:rPr>
            </w:pP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498"/>
              <w:rPr>
                <w:rFonts w:ascii="Times New Roman" w:eastAsia="Times New Roman" w:hAnsi="Times New Roman" w:cs="Times New Roman"/>
                <w:sz w:val="24"/>
                <w:szCs w:val="24"/>
                <w:lang w:val="ru-RU"/>
              </w:rPr>
            </w:pPr>
            <w:r w:rsidRPr="0003722F">
              <w:rPr>
                <w:rFonts w:ascii="Times New Roman" w:eastAsia="Times New Roman" w:hAnsi="Times New Roman" w:cs="Times New Roman"/>
                <w:sz w:val="24"/>
                <w:szCs w:val="24"/>
                <w:lang w:val="ru-RU"/>
              </w:rPr>
              <w:t>Ходатайство об изъятии земельных участков для муниципальных нужд</w:t>
            </w:r>
          </w:p>
        </w:tc>
      </w:tr>
      <w:tr w:rsidR="0003722F" w:rsidRPr="0003722F" w:rsidTr="00BF38C0">
        <w:trPr>
          <w:gridAfter w:val="1"/>
          <w:wAfter w:w="131" w:type="dxa"/>
          <w:trHeight w:val="1101"/>
        </w:trPr>
        <w:tc>
          <w:tcPr>
            <w:tcW w:w="689"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7"/>
              <w:jc w:val="center"/>
              <w:rPr>
                <w:rFonts w:ascii="Times New Roman" w:eastAsia="Times New Roman" w:hAnsi="Times New Roman" w:cs="Times New Roman"/>
                <w:sz w:val="24"/>
                <w:szCs w:val="24"/>
              </w:rPr>
            </w:pPr>
            <w:r w:rsidRPr="0003722F">
              <w:rPr>
                <w:rFonts w:ascii="Times New Roman" w:eastAsia="Times New Roman" w:hAnsi="Times New Roman" w:cs="Times New Roman"/>
                <w:w w:val="99"/>
                <w:sz w:val="24"/>
                <w:szCs w:val="24"/>
              </w:rPr>
              <w:t>1</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tabs>
                <w:tab w:val="left" w:pos="8438"/>
              </w:tabs>
              <w:spacing w:before="95"/>
              <w:ind w:left="378" w:right="370"/>
              <w:jc w:val="center"/>
              <w:rPr>
                <w:rFonts w:ascii="Times New Roman" w:eastAsia="Times New Roman" w:hAnsi="Times New Roman" w:cs="Times New Roman"/>
                <w:sz w:val="24"/>
                <w:szCs w:val="24"/>
                <w:lang w:val="ru-RU"/>
              </w:rPr>
            </w:pPr>
            <w:r w:rsidRPr="0003722F">
              <w:rPr>
                <w:rFonts w:ascii="Times New Roman" w:eastAsia="Times New Roman" w:hAnsi="Times New Roman" w:cs="Times New Roman"/>
                <w:w w:val="99"/>
                <w:sz w:val="24"/>
                <w:szCs w:val="24"/>
                <w:lang w:val="ru-RU"/>
              </w:rPr>
              <w:t>_______________________________________________________________</w:t>
            </w:r>
            <w:r w:rsidRPr="0003722F">
              <w:rPr>
                <w:rFonts w:ascii="Times New Roman" w:eastAsia="Times New Roman" w:hAnsi="Times New Roman" w:cs="Times New Roman"/>
                <w:sz w:val="24"/>
                <w:szCs w:val="24"/>
                <w:lang w:val="ru-RU"/>
              </w:rPr>
              <w:t>(наименование органа, принимающего решение об изъятии земельного участка для муниципальных нужд)</w:t>
            </w:r>
          </w:p>
        </w:tc>
      </w:tr>
      <w:tr w:rsidR="0003722F" w:rsidRPr="0003722F" w:rsidTr="00BF38C0">
        <w:trPr>
          <w:gridAfter w:val="1"/>
          <w:wAfter w:w="131" w:type="dxa"/>
          <w:trHeight w:val="504"/>
        </w:trPr>
        <w:tc>
          <w:tcPr>
            <w:tcW w:w="689"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6"/>
              <w:ind w:left="7"/>
              <w:jc w:val="center"/>
              <w:rPr>
                <w:rFonts w:ascii="Times New Roman" w:eastAsia="Times New Roman" w:hAnsi="Times New Roman" w:cs="Times New Roman"/>
                <w:sz w:val="24"/>
                <w:szCs w:val="24"/>
              </w:rPr>
            </w:pPr>
            <w:r w:rsidRPr="0003722F">
              <w:rPr>
                <w:rFonts w:ascii="Times New Roman" w:eastAsia="Times New Roman" w:hAnsi="Times New Roman" w:cs="Times New Roman"/>
                <w:w w:val="99"/>
                <w:sz w:val="24"/>
                <w:szCs w:val="24"/>
              </w:rPr>
              <w:t>2</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6"/>
              <w:ind w:left="27" w:right="370"/>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Сведения о заявителе</w:t>
            </w:r>
          </w:p>
        </w:tc>
      </w:tr>
      <w:tr w:rsidR="0003722F" w:rsidRPr="0003722F" w:rsidTr="00BF38C0">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121" w:right="11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Полное 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After w:val="1"/>
          <w:wAfter w:w="131" w:type="dxa"/>
          <w:trHeight w:val="617"/>
        </w:trPr>
        <w:tc>
          <w:tcPr>
            <w:tcW w:w="689"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2.2</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Сокращенное 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After w:val="1"/>
          <w:wAfter w:w="131" w:type="dxa"/>
          <w:trHeight w:val="801"/>
        </w:trPr>
        <w:tc>
          <w:tcPr>
            <w:tcW w:w="689"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2.3</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1262" w:hanging="1115"/>
              <w:rPr>
                <w:rFonts w:ascii="Times New Roman" w:eastAsia="Times New Roman" w:hAnsi="Times New Roman" w:cs="Times New Roman"/>
                <w:sz w:val="24"/>
                <w:szCs w:val="24"/>
              </w:rPr>
            </w:pPr>
            <w:r w:rsidRPr="0003722F">
              <w:rPr>
                <w:rFonts w:ascii="Times New Roman" w:eastAsia="Times New Roman" w:hAnsi="Times New Roman" w:cs="Times New Roman"/>
                <w:spacing w:val="-1"/>
                <w:sz w:val="24"/>
                <w:szCs w:val="24"/>
              </w:rPr>
              <w:t xml:space="preserve">Организационно- правовая </w:t>
            </w:r>
            <w:r w:rsidRPr="0003722F">
              <w:rPr>
                <w:rFonts w:ascii="Times New Roman" w:eastAsia="Times New Roman" w:hAnsi="Times New Roman" w:cs="Times New Roman"/>
                <w:sz w:val="24"/>
                <w:szCs w:val="24"/>
              </w:rPr>
              <w:t>форма</w:t>
            </w:r>
          </w:p>
        </w:tc>
        <w:tc>
          <w:tcPr>
            <w:tcW w:w="5998"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After w:val="1"/>
          <w:wAfter w:w="131" w:type="dxa"/>
          <w:trHeight w:val="1999"/>
        </w:trPr>
        <w:tc>
          <w:tcPr>
            <w:tcW w:w="689" w:type="dxa"/>
            <w:gridSpan w:val="2"/>
            <w:vMerge w:val="restart"/>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182"/>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2.4</w:t>
            </w:r>
          </w:p>
        </w:tc>
        <w:tc>
          <w:tcPr>
            <w:tcW w:w="3236" w:type="dxa"/>
            <w:gridSpan w:val="2"/>
            <w:vMerge w:val="restart"/>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133"/>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Адрес (местонахождения)</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203" w:right="201" w:firstLine="1"/>
              <w:jc w:val="center"/>
              <w:rPr>
                <w:rFonts w:ascii="Times New Roman" w:eastAsia="Times New Roman" w:hAnsi="Times New Roman" w:cs="Times New Roman"/>
                <w:sz w:val="24"/>
                <w:szCs w:val="24"/>
                <w:lang w:val="ru-RU"/>
              </w:rPr>
            </w:pPr>
            <w:r w:rsidRPr="0003722F">
              <w:rPr>
                <w:rFonts w:ascii="Times New Roman" w:eastAsia="Times New Roman" w:hAnsi="Times New Roman" w:cs="Times New Roman"/>
                <w:sz w:val="24"/>
                <w:szCs w:val="24"/>
                <w:lang w:val="ru-RU"/>
              </w:rPr>
              <w:t>Почтовый адрес(индекс, субъект Российской Федерации, населенный пункт, улица, дом)</w:t>
            </w:r>
          </w:p>
        </w:tc>
        <w:tc>
          <w:tcPr>
            <w:tcW w:w="3485"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lang w:val="ru-RU"/>
              </w:rPr>
            </w:pPr>
          </w:p>
        </w:tc>
      </w:tr>
      <w:tr w:rsidR="0003722F" w:rsidRPr="0003722F" w:rsidTr="00BF38C0">
        <w:trPr>
          <w:gridAfter w:val="1"/>
          <w:wAfter w:w="131" w:type="dxa"/>
          <w:trHeight w:val="1996"/>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184" w:right="179"/>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Фактическийадрес(индекс, субъект Российской Федерации, населенный пункт, улица,дом)</w:t>
            </w:r>
          </w:p>
        </w:tc>
        <w:tc>
          <w:tcPr>
            <w:tcW w:w="3485"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After w:val="1"/>
          <w:wAfter w:w="131" w:type="dxa"/>
          <w:trHeight w:val="804"/>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909" w:right="165" w:hanging="730"/>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Адрес электроннойпочты</w:t>
            </w:r>
          </w:p>
        </w:tc>
        <w:tc>
          <w:tcPr>
            <w:tcW w:w="3485"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2.5</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120" w:right="11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ОГРН</w:t>
            </w:r>
          </w:p>
        </w:tc>
        <w:tc>
          <w:tcPr>
            <w:tcW w:w="5998"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After w:val="1"/>
          <w:wAfter w:w="131" w:type="dxa"/>
          <w:trHeight w:val="803"/>
        </w:trPr>
        <w:tc>
          <w:tcPr>
            <w:tcW w:w="689"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2.6</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1168" w:right="292" w:hanging="851"/>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Дата внесения записи в ЕГРЮЛ</w:t>
            </w:r>
          </w:p>
        </w:tc>
        <w:tc>
          <w:tcPr>
            <w:tcW w:w="5998"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2.7</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120" w:right="11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ИНН</w:t>
            </w:r>
          </w:p>
        </w:tc>
        <w:tc>
          <w:tcPr>
            <w:tcW w:w="5998"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7"/>
              <w:jc w:val="center"/>
              <w:rPr>
                <w:rFonts w:ascii="Times New Roman" w:eastAsia="Times New Roman" w:hAnsi="Times New Roman" w:cs="Times New Roman"/>
                <w:sz w:val="24"/>
                <w:szCs w:val="24"/>
              </w:rPr>
            </w:pPr>
            <w:r w:rsidRPr="0003722F">
              <w:rPr>
                <w:rFonts w:ascii="Times New Roman" w:eastAsia="Times New Roman" w:hAnsi="Times New Roman" w:cs="Times New Roman"/>
                <w:w w:val="99"/>
                <w:sz w:val="24"/>
                <w:szCs w:val="24"/>
              </w:rPr>
              <w:t>3</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373" w:right="370"/>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Сведения о представителе заявителя:</w:t>
            </w:r>
          </w:p>
        </w:tc>
      </w:tr>
      <w:tr w:rsidR="0003722F" w:rsidRPr="0003722F" w:rsidTr="00BF38C0">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3.1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121" w:right="11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Фамилия</w:t>
            </w:r>
          </w:p>
        </w:tc>
        <w:tc>
          <w:tcPr>
            <w:tcW w:w="5998"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6"/>
              <w:ind w:left="119" w:right="11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Имя</w:t>
            </w: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121" w:right="115"/>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Отчество (при наличии)</w:t>
            </w: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1398"/>
        </w:trPr>
        <w:tc>
          <w:tcPr>
            <w:tcW w:w="710"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3.2</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121" w:right="112"/>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Почтовый адрес(индекс, субъект Российской Федерации, населенный пункт,улица, дом)</w:t>
            </w: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3.3</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119" w:right="11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Адрес электронной почты</w:t>
            </w: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3.4</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119" w:right="11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Телефон</w:t>
            </w: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3792"/>
        </w:trPr>
        <w:tc>
          <w:tcPr>
            <w:tcW w:w="710"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3.5</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numPr>
                <w:ilvl w:val="2"/>
                <w:numId w:val="1"/>
              </w:numPr>
              <w:spacing w:before="93"/>
              <w:ind w:left="27" w:right="101" w:firstLine="3"/>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Наименование иреквизитыдокумента,подтверждающегополномочияпредставителязаявителя</w:t>
            </w:r>
          </w:p>
          <w:p w:rsidR="0003722F" w:rsidRPr="0003722F" w:rsidRDefault="0003722F" w:rsidP="0003722F">
            <w:pPr>
              <w:numPr>
                <w:ilvl w:val="2"/>
                <w:numId w:val="1"/>
              </w:numPr>
              <w:tabs>
                <w:tab w:val="left" w:pos="972"/>
              </w:tabs>
              <w:spacing w:before="1"/>
              <w:ind w:left="27" w:right="68" w:firstLine="3"/>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Номер основного документа, удостоверяющего личность представителя заявителя, сведения о дате выдачи указанного документа и выдавшем его органе</w:t>
            </w: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801"/>
        </w:trPr>
        <w:tc>
          <w:tcPr>
            <w:tcW w:w="710"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7"/>
              <w:jc w:val="center"/>
              <w:rPr>
                <w:rFonts w:ascii="Times New Roman" w:eastAsia="Times New Roman" w:hAnsi="Times New Roman" w:cs="Times New Roman"/>
                <w:sz w:val="24"/>
                <w:szCs w:val="24"/>
              </w:rPr>
            </w:pPr>
            <w:r w:rsidRPr="0003722F">
              <w:rPr>
                <w:rFonts w:ascii="Times New Roman" w:eastAsia="Times New Roman" w:hAnsi="Times New Roman" w:cs="Times New Roman"/>
                <w:w w:val="99"/>
                <w:sz w:val="24"/>
                <w:szCs w:val="24"/>
              </w:rPr>
              <w:t>4</w:t>
            </w:r>
          </w:p>
        </w:tc>
        <w:tc>
          <w:tcPr>
            <w:tcW w:w="9334" w:type="dxa"/>
            <w:gridSpan w:val="5"/>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4186" w:right="147" w:hanging="4009"/>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Содержание ходатайства об изъятии земельного участка для муниципальных нужд</w:t>
            </w:r>
          </w:p>
        </w:tc>
      </w:tr>
      <w:tr w:rsidR="0003722F" w:rsidRPr="0003722F" w:rsidTr="00BF38C0">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4.1</w:t>
            </w:r>
          </w:p>
        </w:tc>
        <w:tc>
          <w:tcPr>
            <w:tcW w:w="9334" w:type="dxa"/>
            <w:gridSpan w:val="5"/>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376" w:right="370"/>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Прошу изъять для муниципальных нужд</w:t>
            </w:r>
          </w:p>
        </w:tc>
      </w:tr>
      <w:tr w:rsidR="0003722F" w:rsidRPr="0003722F" w:rsidTr="00BF38C0">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182"/>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4.2</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121" w:right="11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Известныезаявителюкадастровый(ые)(условный(ые)номер(а)земельного(ых)участка(ов),предполагаемого(ых) к изъятию(за исключением случаев, когда земельный участок предстоит образовать)или их примерное местоположение</w:t>
            </w: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1228"/>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182"/>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4.3</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121" w:right="11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Известныезаявителюкадастровый(ые)(условный(ые)номер(а)расположенного(ых)на</w:t>
            </w: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3722F" w:rsidRPr="0003722F" w:rsidRDefault="0003722F" w:rsidP="0003722F">
            <w:pPr>
              <w:rPr>
                <w:rFonts w:ascii="Times New Roman" w:eastAsia="Times New Roman" w:hAnsi="Times New Roman" w:cs="Times New Roman"/>
                <w:sz w:val="24"/>
                <w:szCs w:val="24"/>
              </w:rPr>
            </w:pPr>
          </w:p>
        </w:tc>
        <w:tc>
          <w:tcPr>
            <w:tcW w:w="6074"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bl>
    <w:p w:rsidR="0003722F" w:rsidRPr="0003722F" w:rsidRDefault="0003722F" w:rsidP="0003722F">
      <w:pPr>
        <w:spacing w:after="0" w:line="240" w:lineRule="auto"/>
        <w:rPr>
          <w:rFonts w:ascii="Times New Roman" w:eastAsia="Times New Roman" w:hAnsi="Times New Roman" w:cs="Times New Roman"/>
          <w:sz w:val="24"/>
          <w:szCs w:val="24"/>
        </w:rPr>
        <w:sectPr w:rsidR="0003722F" w:rsidRPr="0003722F" w:rsidSect="00FB72F7">
          <w:pgSz w:w="11900" w:h="16840"/>
          <w:pgMar w:top="1134" w:right="851" w:bottom="1134" w:left="1418" w:header="749" w:footer="0" w:gutter="0"/>
          <w:cols w:space="720"/>
        </w:sectPr>
      </w:pPr>
    </w:p>
    <w:p w:rsidR="0003722F" w:rsidRPr="0003722F" w:rsidRDefault="0003722F" w:rsidP="0003722F">
      <w:pPr>
        <w:widowControl w:val="0"/>
        <w:autoSpaceDE w:val="0"/>
        <w:autoSpaceDN w:val="0"/>
        <w:spacing w:after="0" w:line="240" w:lineRule="auto"/>
        <w:rPr>
          <w:rFonts w:ascii="Times New Roman" w:eastAsia="Times New Roman" w:hAnsi="Times New Roman" w:cs="Times New Roman"/>
          <w:sz w:val="24"/>
          <w:szCs w:val="28"/>
        </w:rPr>
      </w:pPr>
      <w:r w:rsidRPr="0003722F">
        <w:rPr>
          <w:rFonts w:ascii="Times New Roman" w:eastAsia="Times New Roman" w:hAnsi="Times New Roman" w:cs="Times New Roman"/>
          <w:noProof/>
          <w:sz w:val="24"/>
          <w:szCs w:val="28"/>
          <w:lang w:eastAsia="ru-RU"/>
        </w:rPr>
        <w:lastRenderedPageBreak/>
        <mc:AlternateContent>
          <mc:Choice Requires="wps">
            <w:drawing>
              <wp:anchor distT="4294967295" distB="4294967295" distL="114300" distR="114300" simplePos="0" relativeHeight="251659264" behindDoc="1" locked="0" layoutInCell="1" allowOverlap="1" wp14:anchorId="1289A1A7" wp14:editId="450B2E74">
                <wp:simplePos x="0" y="0"/>
                <wp:positionH relativeFrom="page">
                  <wp:posOffset>2725420</wp:posOffset>
                </wp:positionH>
                <wp:positionV relativeFrom="page">
                  <wp:posOffset>7813039</wp:posOffset>
                </wp:positionV>
                <wp:extent cx="247015" cy="0"/>
                <wp:effectExtent l="0" t="0" r="19685"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8C913" id="Прямая соединительная линия 16"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14.6pt,615.2pt" to="234.0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4Tg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" strokeweight=".18289mm">
                <w10:wrap anchorx="page" anchory="page"/>
              </v:line>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
        <w:gridCol w:w="3204"/>
        <w:gridCol w:w="1243"/>
        <w:gridCol w:w="4472"/>
      </w:tblGrid>
      <w:tr w:rsidR="0003722F" w:rsidRPr="0003722F" w:rsidTr="00BF38C0">
        <w:trPr>
          <w:trHeight w:val="1101"/>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6"/>
              <w:ind w:left="121" w:right="11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земельном(ых)участке(ах)объекта(ов) недвижимого имущества</w:t>
            </w:r>
          </w:p>
        </w:tc>
        <w:tc>
          <w:tcPr>
            <w:tcW w:w="5715" w:type="dxa"/>
            <w:gridSpan w:val="2"/>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4.4</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117"/>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Цель изъятия земельного участка для муниципальных нужд(выбрать нужное)</w:t>
            </w:r>
          </w:p>
        </w:tc>
      </w:tr>
      <w:tr w:rsidR="0003722F" w:rsidRPr="0003722F" w:rsidTr="00BF38C0">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2" w:right="54"/>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строительство,реконструкцияобъектовгосударственногоилиместногозначения</w:t>
            </w:r>
          </w:p>
        </w:tc>
      </w:tr>
      <w:tr w:rsidR="0003722F" w:rsidRPr="0003722F" w:rsidTr="00BF38C0">
        <w:trPr>
          <w:trHeight w:val="803"/>
        </w:trPr>
        <w:tc>
          <w:tcPr>
            <w:tcW w:w="721" w:type="dxa"/>
            <w:gridSpan w:val="2"/>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2" w:right="54"/>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проведениеработ,связанныхспользованиемнедрами,втомчислеосуществляемыхзасчетсредствнедропользователя</w:t>
            </w:r>
          </w:p>
        </w:tc>
      </w:tr>
      <w:tr w:rsidR="0003722F" w:rsidRPr="0003722F" w:rsidTr="00BF38C0">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tabs>
                <w:tab w:val="left" w:pos="863"/>
                <w:tab w:val="left" w:pos="1573"/>
                <w:tab w:val="left" w:pos="3530"/>
                <w:tab w:val="left" w:pos="5885"/>
                <w:tab w:val="left" w:pos="6794"/>
              </w:tabs>
              <w:spacing w:before="93"/>
              <w:ind w:left="62" w:right="54"/>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Снос или реконструкция многоквартирного дома, признанного аварийным</w:t>
            </w:r>
          </w:p>
        </w:tc>
      </w:tr>
      <w:tr w:rsidR="0003722F" w:rsidRPr="0003722F" w:rsidTr="00BF38C0">
        <w:trPr>
          <w:trHeight w:val="820"/>
        </w:trPr>
        <w:tc>
          <w:tcPr>
            <w:tcW w:w="721" w:type="dxa"/>
            <w:gridSpan w:val="2"/>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8919"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spacing w:before="93"/>
              <w:ind w:left="62"/>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Иные цели, предусмотренные федеральными законами(указать в случае выбора)</w:t>
            </w:r>
          </w:p>
        </w:tc>
      </w:tr>
      <w:tr w:rsidR="0003722F" w:rsidRPr="0003722F" w:rsidTr="00BF38C0">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7"/>
              <w:jc w:val="center"/>
              <w:rPr>
                <w:rFonts w:ascii="Times New Roman" w:eastAsia="Times New Roman" w:hAnsi="Times New Roman" w:cs="Times New Roman"/>
                <w:sz w:val="24"/>
                <w:szCs w:val="24"/>
              </w:rPr>
            </w:pPr>
            <w:r w:rsidRPr="0003722F">
              <w:rPr>
                <w:rFonts w:ascii="Times New Roman" w:eastAsia="Times New Roman" w:hAnsi="Times New Roman" w:cs="Times New Roman"/>
                <w:w w:val="99"/>
                <w:sz w:val="24"/>
                <w:szCs w:val="24"/>
              </w:rPr>
              <w:t>5</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2572" w:hanging="2082"/>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Обоснованиенеобходимостипринятиярешенияобизъятииземельногоучасткадлямуниципальных нужд</w:t>
            </w:r>
          </w:p>
        </w:tc>
      </w:tr>
      <w:tr w:rsidR="0003722F" w:rsidRPr="0003722F" w:rsidTr="00BF38C0">
        <w:trPr>
          <w:trHeight w:val="2594"/>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5.1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27" w:right="370"/>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 xml:space="preserve">Вслучаестроительства,реконструкцииобъектовгосударственногоилиместного значения (не заполняется в случае подачи ходатайства об изъятии по основаниям, установленным подпунктом 2 пункта 1 статьи 56.3 Земельного кодекса Российской Федерации, </w:t>
            </w:r>
            <w:hyperlink r:id="rId6" w:history="1">
              <w:r w:rsidRPr="0003722F">
                <w:rPr>
                  <w:rFonts w:ascii="Times New Roman" w:eastAsia="Times New Roman" w:hAnsi="Times New Roman" w:cs="Times New Roman"/>
                  <w:color w:val="0563C1" w:themeColor="hyperlink"/>
                  <w:sz w:val="24"/>
                  <w:szCs w:val="24"/>
                  <w:u w:val="single"/>
                </w:rPr>
                <w:t xml:space="preserve">пунктом 2 статьи 56.3 </w:t>
              </w:r>
            </w:hyperlink>
            <w:r w:rsidRPr="0003722F">
              <w:rPr>
                <w:rFonts w:ascii="Times New Roman" w:eastAsia="Times New Roman" w:hAnsi="Times New Roman" w:cs="Times New Roman"/>
                <w:sz w:val="24"/>
                <w:szCs w:val="24"/>
              </w:rPr>
              <w:t xml:space="preserve">Земельного кодекса Российской Федерации, а также в случаях, предусмотренных </w:t>
            </w:r>
            <w:hyperlink r:id="rId7" w:history="1">
              <w:r w:rsidRPr="0003722F">
                <w:rPr>
                  <w:rFonts w:ascii="Times New Roman" w:eastAsia="Times New Roman" w:hAnsi="Times New Roman" w:cs="Times New Roman"/>
                  <w:color w:val="0563C1" w:themeColor="hyperlink"/>
                  <w:sz w:val="24"/>
                  <w:szCs w:val="24"/>
                  <w:u w:val="single"/>
                </w:rPr>
                <w:t>пунктом 4 статьи</w:t>
              </w:r>
            </w:hyperlink>
            <w:hyperlink r:id="rId8" w:history="1">
              <w:r w:rsidRPr="0003722F">
                <w:rPr>
                  <w:rFonts w:ascii="Times New Roman" w:eastAsia="Times New Roman" w:hAnsi="Times New Roman" w:cs="Times New Roman"/>
                  <w:color w:val="0563C1" w:themeColor="hyperlink"/>
                  <w:sz w:val="24"/>
                  <w:szCs w:val="24"/>
                  <w:u w:val="single"/>
                </w:rPr>
                <w:t>26</w:t>
              </w:r>
            </w:hyperlink>
            <w:r w:rsidRPr="0003722F">
              <w:rPr>
                <w:rFonts w:ascii="Times New Roman" w:eastAsia="Times New Roman" w:hAnsi="Times New Roman" w:cs="Times New Roman"/>
                <w:sz w:val="24"/>
                <w:szCs w:val="24"/>
              </w:rPr>
              <w:t>Федеральногозаконаот31декабря2014 г.№499-ФЗ «О внесении изменений в Земельный кодекс Российской Федерации и отдельные законодательные акты Российской Федерации»</w:t>
            </w:r>
          </w:p>
        </w:tc>
      </w:tr>
      <w:tr w:rsidR="0003722F" w:rsidRPr="0003722F" w:rsidTr="00BF38C0">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3" w:right="5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5.1.1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1" w:right="56"/>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Утвержденный документ территориального планирования (соответствующейтерритории,накоторойрасположен(ы)предполагаемый(ые)кизъятиюземельный(ые)участок(ки))</w:t>
            </w:r>
          </w:p>
        </w:tc>
      </w:tr>
      <w:tr w:rsidR="0003722F" w:rsidRPr="0003722F" w:rsidTr="00BF38C0">
        <w:trPr>
          <w:trHeight w:val="1699"/>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4479" w:type="dxa"/>
            <w:gridSpan w:val="3"/>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tabs>
                <w:tab w:val="left" w:pos="4250"/>
              </w:tabs>
              <w:spacing w:before="95" w:line="480" w:lineRule="auto"/>
              <w:ind w:left="1365" w:right="86" w:hanging="1273"/>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pacing w:val="-4"/>
                <w:sz w:val="24"/>
                <w:szCs w:val="24"/>
              </w:rPr>
              <w:t>_</w:t>
            </w:r>
            <w:r w:rsidRPr="0003722F">
              <w:rPr>
                <w:rFonts w:ascii="Times New Roman" w:eastAsia="Times New Roman" w:hAnsi="Times New Roman" w:cs="Times New Roman"/>
                <w:sz w:val="24"/>
                <w:szCs w:val="24"/>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tabs>
                <w:tab w:val="left" w:pos="4160"/>
              </w:tabs>
              <w:spacing w:before="95"/>
              <w:ind w:left="2"/>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rPr>
              <w:t>_</w:t>
            </w:r>
          </w:p>
          <w:p w:rsidR="0003722F" w:rsidRPr="0003722F" w:rsidRDefault="0003722F" w:rsidP="0003722F">
            <w:pPr>
              <w:spacing w:before="10"/>
              <w:rPr>
                <w:rFonts w:ascii="Times New Roman" w:eastAsia="Times New Roman" w:hAnsi="Times New Roman" w:cs="Times New Roman"/>
                <w:sz w:val="24"/>
                <w:szCs w:val="24"/>
              </w:rPr>
            </w:pPr>
          </w:p>
          <w:p w:rsidR="0003722F" w:rsidRPr="0003722F" w:rsidRDefault="0003722F" w:rsidP="0003722F">
            <w:pPr>
              <w:spacing w:line="20" w:lineRule="exact"/>
              <w:ind w:left="2032"/>
              <w:rPr>
                <w:rFonts w:ascii="Times New Roman" w:eastAsia="Times New Roman" w:hAnsi="Times New Roman" w:cs="Times New Roman"/>
                <w:sz w:val="24"/>
                <w:szCs w:val="24"/>
              </w:rPr>
            </w:pPr>
            <w:r w:rsidRPr="0003722F">
              <w:rPr>
                <w:rFonts w:ascii="Times New Roman" w:eastAsia="Times New Roman" w:hAnsi="Times New Roman" w:cs="Times New Roman"/>
                <w:noProof/>
                <w:sz w:val="24"/>
                <w:szCs w:val="24"/>
                <w:lang w:eastAsia="ru-RU"/>
              </w:rPr>
              <mc:AlternateContent>
                <mc:Choice Requires="wpg">
                  <w:drawing>
                    <wp:inline distT="0" distB="0" distL="0" distR="0" wp14:anchorId="5901E71D" wp14:editId="390C2E9C">
                      <wp:extent cx="247015" cy="6985"/>
                      <wp:effectExtent l="12700" t="6350" r="6985" b="571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5" name="Line 15"/>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19AA7C" id="Группа 14"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">
                      <v:line id="Line 15"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" strokeweight=".18289mm"/>
                      <w10:anchorlock/>
                    </v:group>
                  </w:pict>
                </mc:Fallback>
              </mc:AlternateContent>
            </w:r>
          </w:p>
          <w:p w:rsidR="0003722F" w:rsidRPr="0003722F" w:rsidRDefault="0003722F" w:rsidP="0003722F">
            <w:pPr>
              <w:ind w:left="371" w:right="369" w:firstLine="2"/>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(дата и номер документа об утверждении документа территориального планирования)</w:t>
            </w:r>
          </w:p>
        </w:tc>
      </w:tr>
      <w:tr w:rsidR="0003722F" w:rsidRPr="0003722F" w:rsidTr="00BF38C0">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3" w:right="5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5.1.2</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1" w:right="50"/>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Утвержденный проект планировки территории (соответствующей территории,накоторойрасположен(ы)предполагаемый(ые)кизъятиюземельный(ые)участок(ки))</w:t>
            </w:r>
          </w:p>
        </w:tc>
      </w:tr>
      <w:tr w:rsidR="0003722F" w:rsidRPr="0003722F" w:rsidTr="00BF38C0">
        <w:trPr>
          <w:trHeight w:val="1101"/>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4479"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tabs>
                <w:tab w:val="left" w:pos="4161"/>
              </w:tabs>
              <w:spacing w:before="95"/>
              <w:ind w:left="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rPr>
              <w:t>_</w:t>
            </w:r>
          </w:p>
          <w:p w:rsidR="0003722F" w:rsidRPr="0003722F" w:rsidRDefault="0003722F" w:rsidP="0003722F">
            <w:pPr>
              <w:spacing w:before="10"/>
              <w:rPr>
                <w:rFonts w:ascii="Times New Roman" w:eastAsia="Times New Roman" w:hAnsi="Times New Roman" w:cs="Times New Roman"/>
                <w:sz w:val="24"/>
                <w:szCs w:val="24"/>
              </w:rPr>
            </w:pPr>
          </w:p>
          <w:p w:rsidR="0003722F" w:rsidRPr="0003722F" w:rsidRDefault="0003722F" w:rsidP="0003722F">
            <w:pPr>
              <w:spacing w:line="20" w:lineRule="exact"/>
              <w:ind w:left="2036"/>
              <w:rPr>
                <w:rFonts w:ascii="Times New Roman" w:eastAsia="Times New Roman" w:hAnsi="Times New Roman" w:cs="Times New Roman"/>
                <w:sz w:val="24"/>
                <w:szCs w:val="24"/>
              </w:rPr>
            </w:pPr>
            <w:r w:rsidRPr="0003722F">
              <w:rPr>
                <w:rFonts w:ascii="Times New Roman" w:eastAsia="Times New Roman" w:hAnsi="Times New Roman" w:cs="Times New Roman"/>
                <w:noProof/>
                <w:sz w:val="24"/>
                <w:szCs w:val="24"/>
                <w:lang w:eastAsia="ru-RU"/>
              </w:rPr>
              <mc:AlternateContent>
                <mc:Choice Requires="wpg">
                  <w:drawing>
                    <wp:inline distT="0" distB="0" distL="0" distR="0" wp14:anchorId="2364DFCE" wp14:editId="6FEAA019">
                      <wp:extent cx="247015" cy="6985"/>
                      <wp:effectExtent l="9525" t="10795" r="10160" b="127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3" name="Line 13"/>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B5737" id="Группа 12"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">
                      <v:line id="Line 13"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" strokeweight=".18289mm"/>
                      <w10:anchorlock/>
                    </v:group>
                  </w:pict>
                </mc:Fallback>
              </mc:AlternateContent>
            </w:r>
          </w:p>
          <w:p w:rsidR="0003722F" w:rsidRPr="0003722F" w:rsidRDefault="0003722F" w:rsidP="0003722F">
            <w:pPr>
              <w:ind w:left="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tabs>
                <w:tab w:val="left" w:pos="4160"/>
              </w:tabs>
              <w:spacing w:before="95"/>
              <w:ind w:left="2"/>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rPr>
              <w:t>_</w:t>
            </w:r>
          </w:p>
          <w:p w:rsidR="0003722F" w:rsidRPr="0003722F" w:rsidRDefault="0003722F" w:rsidP="0003722F">
            <w:pPr>
              <w:spacing w:before="10"/>
              <w:rPr>
                <w:rFonts w:ascii="Times New Roman" w:eastAsia="Times New Roman" w:hAnsi="Times New Roman" w:cs="Times New Roman"/>
                <w:sz w:val="24"/>
                <w:szCs w:val="24"/>
              </w:rPr>
            </w:pPr>
          </w:p>
          <w:p w:rsidR="0003722F" w:rsidRPr="0003722F" w:rsidRDefault="0003722F" w:rsidP="0003722F">
            <w:pPr>
              <w:spacing w:line="20" w:lineRule="exact"/>
              <w:ind w:left="2032"/>
              <w:rPr>
                <w:rFonts w:ascii="Times New Roman" w:eastAsia="Times New Roman" w:hAnsi="Times New Roman" w:cs="Times New Roman"/>
                <w:sz w:val="24"/>
                <w:szCs w:val="24"/>
              </w:rPr>
            </w:pPr>
            <w:r w:rsidRPr="0003722F">
              <w:rPr>
                <w:rFonts w:ascii="Times New Roman" w:eastAsia="Times New Roman" w:hAnsi="Times New Roman" w:cs="Times New Roman"/>
                <w:noProof/>
                <w:sz w:val="24"/>
                <w:szCs w:val="24"/>
                <w:lang w:eastAsia="ru-RU"/>
              </w:rPr>
              <mc:AlternateContent>
                <mc:Choice Requires="wpg">
                  <w:drawing>
                    <wp:inline distT="0" distB="0" distL="0" distR="0" wp14:anchorId="170CDD1D" wp14:editId="638B6917">
                      <wp:extent cx="247015" cy="6985"/>
                      <wp:effectExtent l="12700" t="10795" r="6985" b="127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1" name="Line 11"/>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5B33FA" id="Группа 10"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">
                      <v:line id="Line 11"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" strokeweight=".18289mm"/>
                      <w10:anchorlock/>
                    </v:group>
                  </w:pict>
                </mc:Fallback>
              </mc:AlternateContent>
            </w:r>
          </w:p>
          <w:p w:rsidR="0003722F" w:rsidRPr="0003722F" w:rsidRDefault="0003722F" w:rsidP="0003722F">
            <w:pPr>
              <w:ind w:left="2"/>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(дата и номер документа об</w:t>
            </w:r>
          </w:p>
        </w:tc>
      </w:tr>
    </w:tbl>
    <w:p w:rsidR="0003722F" w:rsidRPr="0003722F" w:rsidRDefault="0003722F" w:rsidP="0003722F">
      <w:pPr>
        <w:spacing w:after="0" w:line="240" w:lineRule="auto"/>
        <w:rPr>
          <w:rFonts w:ascii="Times New Roman" w:eastAsia="Times New Roman" w:hAnsi="Times New Roman" w:cs="Times New Roman"/>
          <w:sz w:val="24"/>
          <w:szCs w:val="24"/>
        </w:rPr>
        <w:sectPr w:rsidR="0003722F" w:rsidRPr="0003722F" w:rsidSect="00FB72F7">
          <w:pgSz w:w="11900" w:h="16840"/>
          <w:pgMar w:top="1134" w:right="851" w:bottom="1134" w:left="1418" w:header="749" w:footer="0" w:gutter="0"/>
          <w:cols w:space="720"/>
        </w:sectPr>
      </w:pPr>
    </w:p>
    <w:p w:rsidR="0003722F" w:rsidRPr="0003722F" w:rsidRDefault="0003722F" w:rsidP="0003722F">
      <w:pPr>
        <w:widowControl w:val="0"/>
        <w:autoSpaceDE w:val="0"/>
        <w:autoSpaceDN w:val="0"/>
        <w:spacing w:before="8" w:after="0" w:line="240" w:lineRule="auto"/>
        <w:rPr>
          <w:rFonts w:ascii="Times New Roman" w:eastAsia="Times New Roman" w:hAnsi="Times New Roman" w:cs="Times New Roman"/>
          <w:sz w:val="24"/>
          <w:szCs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480"/>
        <w:gridCol w:w="2204"/>
        <w:gridCol w:w="2269"/>
      </w:tblGrid>
      <w:tr w:rsidR="0003722F" w:rsidRPr="0003722F" w:rsidTr="00BF38C0">
        <w:trPr>
          <w:trHeight w:val="803"/>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4473"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6"/>
              <w:ind w:left="1549" w:right="341" w:hanging="1201"/>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Утверждении проекта планировки территории)</w:t>
            </w:r>
          </w:p>
        </w:tc>
      </w:tr>
      <w:tr w:rsidR="0003722F" w:rsidRPr="0003722F" w:rsidTr="00BF38C0">
        <w:trPr>
          <w:trHeight w:val="1098"/>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5.2</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181" w:right="176" w:firstLine="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В случае проведения работ, связанных с пользованием недрами, в том числеосуществляемыхзасчетсредствнедропользователя(незаполняетсявслучаеподачиходатайстваобизъятиипоинымоснованиям)</w:t>
            </w:r>
          </w:p>
        </w:tc>
      </w:tr>
      <w:tr w:rsidR="0003722F" w:rsidRPr="0003722F" w:rsidTr="00BF38C0">
        <w:trPr>
          <w:trHeight w:val="1401"/>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tabs>
                <w:tab w:val="left" w:pos="4160"/>
              </w:tabs>
              <w:spacing w:before="95"/>
              <w:ind w:left="3"/>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rPr>
              <w:t>_</w:t>
            </w:r>
          </w:p>
          <w:p w:rsidR="0003722F" w:rsidRPr="0003722F" w:rsidRDefault="0003722F" w:rsidP="0003722F">
            <w:pPr>
              <w:spacing w:before="1"/>
              <w:rPr>
                <w:rFonts w:ascii="Times New Roman" w:eastAsia="Times New Roman" w:hAnsi="Times New Roman" w:cs="Times New Roman"/>
                <w:sz w:val="24"/>
                <w:szCs w:val="24"/>
              </w:rPr>
            </w:pPr>
          </w:p>
          <w:p w:rsidR="0003722F" w:rsidRPr="0003722F" w:rsidRDefault="0003722F" w:rsidP="0003722F">
            <w:pPr>
              <w:spacing w:line="20" w:lineRule="exact"/>
              <w:ind w:left="2036"/>
              <w:rPr>
                <w:rFonts w:ascii="Times New Roman" w:eastAsia="Times New Roman" w:hAnsi="Times New Roman" w:cs="Times New Roman"/>
                <w:sz w:val="24"/>
                <w:szCs w:val="24"/>
              </w:rPr>
            </w:pPr>
            <w:r w:rsidRPr="0003722F">
              <w:rPr>
                <w:rFonts w:ascii="Times New Roman" w:eastAsia="Times New Roman" w:hAnsi="Times New Roman" w:cs="Times New Roman"/>
                <w:noProof/>
                <w:sz w:val="24"/>
                <w:szCs w:val="24"/>
                <w:lang w:eastAsia="ru-RU"/>
              </w:rPr>
              <mc:AlternateContent>
                <mc:Choice Requires="wpg">
                  <w:drawing>
                    <wp:inline distT="0" distB="0" distL="0" distR="0" wp14:anchorId="764B8319" wp14:editId="49F15DED">
                      <wp:extent cx="247015" cy="6985"/>
                      <wp:effectExtent l="9525" t="8255" r="10160" b="381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9" name="Line 9"/>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87A656" id="Группа 8"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">
                      <v:line id="Line 9"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" strokeweight=".18289mm"/>
                      <w10:anchorlock/>
                    </v:group>
                  </w:pict>
                </mc:Fallback>
              </mc:AlternateContent>
            </w:r>
          </w:p>
          <w:p w:rsidR="0003722F" w:rsidRPr="0003722F" w:rsidRDefault="0003722F" w:rsidP="0003722F">
            <w:pPr>
              <w:ind w:left="261" w:right="258" w:firstLine="6"/>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(наименование органа, выдавшего лицензию на пользование недрами)</w:t>
            </w:r>
          </w:p>
        </w:tc>
        <w:tc>
          <w:tcPr>
            <w:tcW w:w="4473" w:type="dxa"/>
            <w:gridSpan w:val="2"/>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tabs>
                <w:tab w:val="left" w:pos="4158"/>
              </w:tabs>
              <w:spacing w:before="95"/>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rPr>
              <w:t>_</w:t>
            </w:r>
          </w:p>
          <w:p w:rsidR="0003722F" w:rsidRPr="0003722F" w:rsidRDefault="0003722F" w:rsidP="0003722F">
            <w:pPr>
              <w:spacing w:before="1"/>
              <w:rPr>
                <w:rFonts w:ascii="Times New Roman" w:eastAsia="Times New Roman" w:hAnsi="Times New Roman" w:cs="Times New Roman"/>
                <w:sz w:val="24"/>
                <w:szCs w:val="24"/>
              </w:rPr>
            </w:pPr>
          </w:p>
          <w:p w:rsidR="0003722F" w:rsidRPr="0003722F" w:rsidRDefault="0003722F" w:rsidP="0003722F">
            <w:pPr>
              <w:spacing w:line="20" w:lineRule="exact"/>
              <w:ind w:left="2031"/>
              <w:rPr>
                <w:rFonts w:ascii="Times New Roman" w:eastAsia="Times New Roman" w:hAnsi="Times New Roman" w:cs="Times New Roman"/>
                <w:sz w:val="24"/>
                <w:szCs w:val="24"/>
              </w:rPr>
            </w:pPr>
            <w:r w:rsidRPr="0003722F">
              <w:rPr>
                <w:rFonts w:ascii="Times New Roman" w:eastAsia="Times New Roman" w:hAnsi="Times New Roman" w:cs="Times New Roman"/>
                <w:noProof/>
                <w:sz w:val="24"/>
                <w:szCs w:val="24"/>
                <w:lang w:eastAsia="ru-RU"/>
              </w:rPr>
              <mc:AlternateContent>
                <mc:Choice Requires="wpg">
                  <w:drawing>
                    <wp:inline distT="0" distB="0" distL="0" distR="0" wp14:anchorId="4BAD3313" wp14:editId="4E8D41E8">
                      <wp:extent cx="247015" cy="6985"/>
                      <wp:effectExtent l="12700" t="8255" r="6985" b="381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7" name="Line 7"/>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0B1FDC" id="Группа 6"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">
                      <v:line id="Line 7"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" strokeweight=".18289mm"/>
                      <w10:anchorlock/>
                    </v:group>
                  </w:pict>
                </mc:Fallback>
              </mc:AlternateContent>
            </w:r>
          </w:p>
          <w:p w:rsidR="0003722F" w:rsidRPr="0003722F" w:rsidRDefault="0003722F" w:rsidP="0003722F">
            <w:pPr>
              <w:ind w:left="2"/>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(дата выдачи и номер лицензии на пользование недрами)</w:t>
            </w:r>
          </w:p>
        </w:tc>
      </w:tr>
      <w:tr w:rsidR="0003722F" w:rsidRPr="0003722F" w:rsidTr="00BF38C0">
        <w:trPr>
          <w:trHeight w:val="1699"/>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3" w:right="54"/>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5.3</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100" w:right="95"/>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В случае сноса или реконструкции многоквартирного дома, признанного аварийным (в случае изъятия земельного участка в связи с признаниемрасположенногонатакомземельномучасткемногоквартирногодома</w:t>
            </w:r>
          </w:p>
          <w:p w:rsidR="0003722F" w:rsidRPr="0003722F" w:rsidRDefault="0003722F" w:rsidP="0003722F">
            <w:pPr>
              <w:ind w:left="100" w:right="100"/>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Аварийным и подлежащим сносу или реконструкции) (не заполняется в случае подачи ходатайства об изъятии по иным основаниям)</w:t>
            </w:r>
          </w:p>
        </w:tc>
      </w:tr>
      <w:tr w:rsidR="0003722F" w:rsidRPr="0003722F" w:rsidTr="00BF38C0">
        <w:trPr>
          <w:trHeight w:val="1398"/>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tabs>
                <w:tab w:val="left" w:pos="4160"/>
              </w:tabs>
              <w:spacing w:before="95"/>
              <w:ind w:left="3"/>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rPr>
              <w:t>_</w:t>
            </w:r>
          </w:p>
          <w:p w:rsidR="0003722F" w:rsidRPr="0003722F" w:rsidRDefault="0003722F" w:rsidP="0003722F">
            <w:pPr>
              <w:spacing w:before="10"/>
              <w:rPr>
                <w:rFonts w:ascii="Times New Roman" w:eastAsia="Times New Roman" w:hAnsi="Times New Roman" w:cs="Times New Roman"/>
                <w:sz w:val="24"/>
                <w:szCs w:val="24"/>
              </w:rPr>
            </w:pPr>
          </w:p>
          <w:p w:rsidR="0003722F" w:rsidRPr="0003722F" w:rsidRDefault="0003722F" w:rsidP="0003722F">
            <w:pPr>
              <w:spacing w:line="20" w:lineRule="exact"/>
              <w:ind w:left="2036"/>
              <w:rPr>
                <w:rFonts w:ascii="Times New Roman" w:eastAsia="Times New Roman" w:hAnsi="Times New Roman" w:cs="Times New Roman"/>
                <w:sz w:val="24"/>
                <w:szCs w:val="24"/>
              </w:rPr>
            </w:pPr>
            <w:r w:rsidRPr="0003722F">
              <w:rPr>
                <w:rFonts w:ascii="Times New Roman" w:eastAsia="Times New Roman" w:hAnsi="Times New Roman" w:cs="Times New Roman"/>
                <w:noProof/>
                <w:sz w:val="24"/>
                <w:szCs w:val="24"/>
                <w:lang w:eastAsia="ru-RU"/>
              </w:rPr>
              <mc:AlternateContent>
                <mc:Choice Requires="wpg">
                  <w:drawing>
                    <wp:inline distT="0" distB="0" distL="0" distR="0" wp14:anchorId="1C26519A" wp14:editId="05153F24">
                      <wp:extent cx="247015" cy="6985"/>
                      <wp:effectExtent l="9525" t="4445" r="10160" b="762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5" name="Line 5"/>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0BC315" id="Группа 4"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">
                      <v:line id="Line 5"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" strokeweight=".18289mm"/>
                      <w10:anchorlock/>
                    </v:group>
                  </w:pict>
                </mc:Fallback>
              </mc:AlternateContent>
            </w:r>
          </w:p>
          <w:p w:rsidR="0003722F" w:rsidRPr="0003722F" w:rsidRDefault="0003722F" w:rsidP="0003722F">
            <w:pPr>
              <w:ind w:left="8"/>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(стороны по договору о развитии застроенной территории)</w:t>
            </w:r>
          </w:p>
        </w:tc>
        <w:tc>
          <w:tcPr>
            <w:tcW w:w="4473" w:type="dxa"/>
            <w:gridSpan w:val="2"/>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tabs>
                <w:tab w:val="left" w:pos="4158"/>
              </w:tabs>
              <w:spacing w:before="95"/>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rPr>
              <w:t>_</w:t>
            </w:r>
          </w:p>
          <w:p w:rsidR="0003722F" w:rsidRPr="0003722F" w:rsidRDefault="0003722F" w:rsidP="0003722F">
            <w:pPr>
              <w:spacing w:before="10"/>
              <w:rPr>
                <w:rFonts w:ascii="Times New Roman" w:eastAsia="Times New Roman" w:hAnsi="Times New Roman" w:cs="Times New Roman"/>
                <w:sz w:val="24"/>
                <w:szCs w:val="24"/>
              </w:rPr>
            </w:pPr>
          </w:p>
          <w:p w:rsidR="0003722F" w:rsidRPr="0003722F" w:rsidRDefault="0003722F" w:rsidP="0003722F">
            <w:pPr>
              <w:spacing w:line="20" w:lineRule="exact"/>
              <w:ind w:left="2031"/>
              <w:rPr>
                <w:rFonts w:ascii="Times New Roman" w:eastAsia="Times New Roman" w:hAnsi="Times New Roman" w:cs="Times New Roman"/>
                <w:sz w:val="24"/>
                <w:szCs w:val="24"/>
              </w:rPr>
            </w:pPr>
            <w:r w:rsidRPr="0003722F">
              <w:rPr>
                <w:rFonts w:ascii="Times New Roman" w:eastAsia="Times New Roman" w:hAnsi="Times New Roman" w:cs="Times New Roman"/>
                <w:noProof/>
                <w:sz w:val="24"/>
                <w:szCs w:val="24"/>
                <w:lang w:eastAsia="ru-RU"/>
              </w:rPr>
              <mc:AlternateContent>
                <mc:Choice Requires="wpg">
                  <w:drawing>
                    <wp:inline distT="0" distB="0" distL="0" distR="0" wp14:anchorId="1B23F26A" wp14:editId="4D179809">
                      <wp:extent cx="247015" cy="6985"/>
                      <wp:effectExtent l="12700" t="4445" r="6985" b="762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2" name="Line 3"/>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D71E5F" id="Группа 1"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">
                      <v:line id="Line 3"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" strokeweight=".18289mm"/>
                      <w10:anchorlock/>
                    </v:group>
                  </w:pict>
                </mc:Fallback>
              </mc:AlternateContent>
            </w:r>
          </w:p>
          <w:p w:rsidR="0003722F" w:rsidRPr="0003722F" w:rsidRDefault="0003722F" w:rsidP="0003722F">
            <w:pPr>
              <w:ind w:left="1"/>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(дата заключения и номер договора о развитии застроенной территории)</w:t>
            </w:r>
          </w:p>
        </w:tc>
      </w:tr>
      <w:tr w:rsidR="0003722F" w:rsidRPr="0003722F" w:rsidTr="00BF38C0">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7"/>
              <w:jc w:val="center"/>
              <w:rPr>
                <w:rFonts w:ascii="Times New Roman" w:eastAsia="Times New Roman" w:hAnsi="Times New Roman" w:cs="Times New Roman"/>
                <w:sz w:val="24"/>
                <w:szCs w:val="24"/>
              </w:rPr>
            </w:pPr>
            <w:r w:rsidRPr="0003722F">
              <w:rPr>
                <w:rFonts w:ascii="Times New Roman" w:eastAsia="Times New Roman" w:hAnsi="Times New Roman" w:cs="Times New Roman"/>
                <w:w w:val="99"/>
                <w:sz w:val="24"/>
                <w:szCs w:val="24"/>
              </w:rPr>
              <w:t>6</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4032" w:right="101" w:hanging="3923"/>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Сведенияоспособахпредставлениярезультатоврассмотренияходатайстваобизъятии</w:t>
            </w:r>
          </w:p>
        </w:tc>
      </w:tr>
      <w:tr w:rsidR="0003722F" w:rsidRPr="0003722F" w:rsidTr="00BF38C0">
        <w:trPr>
          <w:trHeight w:val="1399"/>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304" w:right="300" w:hanging="1"/>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tc>
        <w:tc>
          <w:tcPr>
            <w:tcW w:w="226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tabs>
                <w:tab w:val="left" w:pos="1975"/>
              </w:tabs>
              <w:spacing w:before="93"/>
              <w:ind w:left="701" w:right="151" w:hanging="545"/>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pacing w:val="-4"/>
                <w:sz w:val="24"/>
                <w:szCs w:val="24"/>
              </w:rPr>
              <w:t>_</w:t>
            </w:r>
            <w:r w:rsidRPr="0003722F">
              <w:rPr>
                <w:rFonts w:ascii="Times New Roman" w:eastAsia="Times New Roman" w:hAnsi="Times New Roman" w:cs="Times New Roman"/>
                <w:sz w:val="24"/>
                <w:szCs w:val="24"/>
              </w:rPr>
              <w:t>(да/нет)</w:t>
            </w:r>
          </w:p>
        </w:tc>
      </w:tr>
      <w:tr w:rsidR="0003722F" w:rsidRPr="0003722F" w:rsidTr="00BF38C0">
        <w:trPr>
          <w:trHeight w:val="1101"/>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285" w:right="282"/>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226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tabs>
                <w:tab w:val="left" w:pos="1975"/>
              </w:tabs>
              <w:spacing w:before="95"/>
              <w:ind w:left="701" w:right="151" w:hanging="545"/>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pacing w:val="-4"/>
                <w:sz w:val="24"/>
                <w:szCs w:val="24"/>
              </w:rPr>
              <w:t>_</w:t>
            </w:r>
            <w:r w:rsidRPr="0003722F">
              <w:rPr>
                <w:rFonts w:ascii="Times New Roman" w:eastAsia="Times New Roman" w:hAnsi="Times New Roman" w:cs="Times New Roman"/>
                <w:sz w:val="24"/>
                <w:szCs w:val="24"/>
              </w:rPr>
              <w:t>(да/нет)</w:t>
            </w:r>
          </w:p>
        </w:tc>
      </w:tr>
      <w:tr w:rsidR="0003722F" w:rsidRPr="0003722F" w:rsidTr="00BF38C0">
        <w:trPr>
          <w:trHeight w:val="801"/>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1056" w:hanging="968"/>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ввидебумажногодокумента,которыйзаявительполучаетнепосредственноприличном обращении</w:t>
            </w:r>
          </w:p>
        </w:tc>
        <w:tc>
          <w:tcPr>
            <w:tcW w:w="226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tabs>
                <w:tab w:val="left" w:pos="1975"/>
              </w:tabs>
              <w:spacing w:before="95"/>
              <w:ind w:left="701" w:right="151" w:hanging="545"/>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pacing w:val="-4"/>
                <w:sz w:val="24"/>
                <w:szCs w:val="24"/>
              </w:rPr>
              <w:t>_</w:t>
            </w:r>
            <w:r w:rsidRPr="0003722F">
              <w:rPr>
                <w:rFonts w:ascii="Times New Roman" w:eastAsia="Times New Roman" w:hAnsi="Times New Roman" w:cs="Times New Roman"/>
                <w:sz w:val="24"/>
                <w:szCs w:val="24"/>
              </w:rPr>
              <w:t>(да/нет)</w:t>
            </w:r>
          </w:p>
        </w:tc>
      </w:tr>
      <w:tr w:rsidR="0003722F" w:rsidRPr="0003722F" w:rsidTr="00BF38C0">
        <w:trPr>
          <w:trHeight w:val="1101"/>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284" w:right="282"/>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w:t>
            </w:r>
          </w:p>
        </w:tc>
        <w:tc>
          <w:tcPr>
            <w:tcW w:w="226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tabs>
                <w:tab w:val="left" w:pos="1975"/>
              </w:tabs>
              <w:spacing w:before="95"/>
              <w:ind w:left="701" w:right="151" w:hanging="545"/>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pacing w:val="-4"/>
                <w:sz w:val="24"/>
                <w:szCs w:val="24"/>
              </w:rPr>
              <w:t>_</w:t>
            </w:r>
            <w:r w:rsidRPr="0003722F">
              <w:rPr>
                <w:rFonts w:ascii="Times New Roman" w:eastAsia="Times New Roman" w:hAnsi="Times New Roman" w:cs="Times New Roman"/>
                <w:sz w:val="24"/>
                <w:szCs w:val="24"/>
              </w:rPr>
              <w:t>(да/нет)</w:t>
            </w:r>
          </w:p>
        </w:tc>
      </w:tr>
      <w:tr w:rsidR="0003722F" w:rsidRPr="0003722F" w:rsidTr="00BF38C0">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7"/>
              <w:jc w:val="center"/>
              <w:rPr>
                <w:rFonts w:ascii="Times New Roman" w:eastAsia="Times New Roman" w:hAnsi="Times New Roman" w:cs="Times New Roman"/>
                <w:sz w:val="24"/>
                <w:szCs w:val="24"/>
              </w:rPr>
            </w:pPr>
            <w:r w:rsidRPr="0003722F">
              <w:rPr>
                <w:rFonts w:ascii="Times New Roman" w:eastAsia="Times New Roman" w:hAnsi="Times New Roman" w:cs="Times New Roman"/>
                <w:w w:val="99"/>
                <w:sz w:val="24"/>
                <w:szCs w:val="24"/>
              </w:rPr>
              <w:t>7</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1"/>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Документы, прилагаемые к заявлению:</w:t>
            </w:r>
          </w:p>
        </w:tc>
      </w:tr>
      <w:tr w:rsidR="0003722F" w:rsidRPr="0003722F" w:rsidTr="00BF38C0">
        <w:trPr>
          <w:trHeight w:val="503"/>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8953" w:type="dxa"/>
            <w:gridSpan w:val="3"/>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r>
      <w:tr w:rsidR="0003722F" w:rsidRPr="0003722F" w:rsidTr="00BF38C0">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7"/>
              <w:jc w:val="center"/>
              <w:rPr>
                <w:rFonts w:ascii="Times New Roman" w:eastAsia="Times New Roman" w:hAnsi="Times New Roman" w:cs="Times New Roman"/>
                <w:sz w:val="24"/>
                <w:szCs w:val="24"/>
              </w:rPr>
            </w:pPr>
            <w:r w:rsidRPr="0003722F">
              <w:rPr>
                <w:rFonts w:ascii="Times New Roman" w:eastAsia="Times New Roman" w:hAnsi="Times New Roman" w:cs="Times New Roman"/>
                <w:w w:val="99"/>
                <w:sz w:val="24"/>
                <w:szCs w:val="24"/>
              </w:rPr>
              <w:t>8</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3"/>
              <w:ind w:left="61" w:right="59"/>
              <w:jc w:val="both"/>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Подтверждаюсогласиенаобработкуперсональныхданных,указанныхвнастоящемходатайстве,(сбор,систематизацию,накопление,хранение,уточнение(обновление,изменение),использование,распространение(втом</w:t>
            </w:r>
          </w:p>
        </w:tc>
      </w:tr>
    </w:tbl>
    <w:p w:rsidR="0003722F" w:rsidRPr="0003722F" w:rsidRDefault="0003722F" w:rsidP="0003722F">
      <w:pPr>
        <w:spacing w:after="0" w:line="240" w:lineRule="auto"/>
        <w:rPr>
          <w:rFonts w:ascii="Times New Roman" w:eastAsia="Times New Roman" w:hAnsi="Times New Roman" w:cs="Times New Roman"/>
          <w:sz w:val="24"/>
          <w:szCs w:val="24"/>
        </w:rPr>
        <w:sectPr w:rsidR="0003722F" w:rsidRPr="0003722F" w:rsidSect="00FB72F7">
          <w:pgSz w:w="11900" w:h="16840"/>
          <w:pgMar w:top="1134" w:right="851" w:bottom="1134" w:left="1418" w:header="749" w:footer="0" w:gutter="0"/>
          <w:cols w:space="720"/>
        </w:sectPr>
      </w:pPr>
    </w:p>
    <w:p w:rsidR="0003722F" w:rsidRPr="0003722F" w:rsidRDefault="0003722F" w:rsidP="0003722F">
      <w:pPr>
        <w:widowControl w:val="0"/>
        <w:autoSpaceDE w:val="0"/>
        <w:autoSpaceDN w:val="0"/>
        <w:spacing w:before="8" w:after="0" w:line="240" w:lineRule="auto"/>
        <w:rPr>
          <w:rFonts w:ascii="Times New Roman" w:eastAsia="Times New Roman" w:hAnsi="Times New Roman" w:cs="Times New Roman"/>
          <w:sz w:val="24"/>
          <w:szCs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036"/>
        <w:gridCol w:w="2387"/>
        <w:gridCol w:w="2531"/>
      </w:tblGrid>
      <w:tr w:rsidR="0003722F" w:rsidRPr="0003722F" w:rsidTr="00BF38C0">
        <w:trPr>
          <w:trHeight w:val="4092"/>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6"/>
              <w:ind w:left="61" w:right="55"/>
              <w:jc w:val="both"/>
              <w:rPr>
                <w:rFonts w:ascii="Times New Roman" w:eastAsia="Times New Roman" w:hAnsi="Times New Roman" w:cs="Times New Roman"/>
                <w:sz w:val="24"/>
                <w:szCs w:val="24"/>
                <w:lang w:val="ru-RU"/>
              </w:rPr>
            </w:pPr>
            <w:r w:rsidRPr="0003722F">
              <w:rPr>
                <w:rFonts w:ascii="Times New Roman" w:eastAsia="Times New Roman" w:hAnsi="Times New Roman" w:cs="Times New Roman"/>
                <w:sz w:val="24"/>
                <w:szCs w:val="24"/>
                <w:lang w:val="ru-RU"/>
              </w:rPr>
              <w:t>числе передачу), обезличивание, блокирование, уничтожение персональных данных, а также иных действий, необходимых для обработки персональныхданныхврамкахпредоставленияорганами,осуществляющимигосударственнуюрегистрациюправнанедвижимоеимуществоисделоксним,всоответствиисзаконодательствомРоссийскойФедерациигосударственных услуг), в том числе в автоматизированном режиме, включая принятие решений на их основе органом, осуществляющим государственнуюрегистрациюправнанедвижимоеимуществоисделоксним,вцеляхпредоставлениямуниципальнойуслуги</w:t>
            </w:r>
          </w:p>
          <w:p w:rsidR="0003722F" w:rsidRPr="0003722F" w:rsidRDefault="0003722F" w:rsidP="0003722F">
            <w:pPr>
              <w:spacing w:line="299" w:lineRule="exact"/>
              <w:ind w:left="61"/>
              <w:jc w:val="both"/>
              <w:rPr>
                <w:rFonts w:ascii="Times New Roman" w:eastAsia="Times New Roman" w:hAnsi="Times New Roman" w:cs="Times New Roman"/>
                <w:sz w:val="24"/>
                <w:szCs w:val="24"/>
                <w:lang w:val="ru-RU"/>
              </w:rPr>
            </w:pPr>
            <w:r w:rsidRPr="0003722F">
              <w:rPr>
                <w:rFonts w:ascii="Times New Roman" w:eastAsia="Times New Roman" w:hAnsi="Times New Roman" w:cs="Times New Roman"/>
                <w:sz w:val="24"/>
                <w:szCs w:val="24"/>
                <w:lang w:val="ru-RU"/>
              </w:rPr>
              <w:t>Срокдействиясогласиясубъектаперсональныхданных-6месяцев.</w:t>
            </w:r>
          </w:p>
          <w:p w:rsidR="0003722F" w:rsidRPr="0003722F" w:rsidRDefault="0003722F" w:rsidP="0003722F">
            <w:pPr>
              <w:spacing w:before="1"/>
              <w:ind w:left="61" w:right="53"/>
              <w:jc w:val="both"/>
              <w:rPr>
                <w:rFonts w:ascii="Times New Roman" w:eastAsia="Times New Roman" w:hAnsi="Times New Roman" w:cs="Times New Roman"/>
                <w:sz w:val="24"/>
                <w:szCs w:val="24"/>
                <w:lang w:val="ru-RU"/>
              </w:rPr>
            </w:pPr>
            <w:r w:rsidRPr="0003722F">
              <w:rPr>
                <w:rFonts w:ascii="Times New Roman" w:eastAsia="Times New Roman" w:hAnsi="Times New Roman" w:cs="Times New Roman"/>
                <w:sz w:val="24"/>
                <w:szCs w:val="24"/>
                <w:lang w:val="ru-RU"/>
              </w:rPr>
              <w:t>Способотзывасогласиянаобработкуперсональныхданных–путемнаправленияотзывавписьменномвидеворган,указанныйвпункте1настоящегоходатайства.</w:t>
            </w:r>
          </w:p>
        </w:tc>
      </w:tr>
      <w:tr w:rsidR="0003722F" w:rsidRPr="0003722F" w:rsidTr="00BF38C0">
        <w:trPr>
          <w:trHeight w:val="1398"/>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right="269"/>
              <w:jc w:val="right"/>
              <w:rPr>
                <w:rFonts w:ascii="Times New Roman" w:eastAsia="Times New Roman" w:hAnsi="Times New Roman" w:cs="Times New Roman"/>
                <w:sz w:val="24"/>
                <w:szCs w:val="24"/>
              </w:rPr>
            </w:pPr>
            <w:r w:rsidRPr="0003722F">
              <w:rPr>
                <w:rFonts w:ascii="Times New Roman" w:eastAsia="Times New Roman" w:hAnsi="Times New Roman" w:cs="Times New Roman"/>
                <w:w w:val="99"/>
                <w:sz w:val="24"/>
                <w:szCs w:val="24"/>
              </w:rPr>
              <w:t>9</w:t>
            </w: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1" w:right="58"/>
              <w:jc w:val="both"/>
              <w:rPr>
                <w:rFonts w:ascii="Times New Roman" w:eastAsia="Times New Roman" w:hAnsi="Times New Roman" w:cs="Times New Roman"/>
                <w:sz w:val="24"/>
                <w:szCs w:val="24"/>
                <w:lang w:val="ru-RU"/>
              </w:rPr>
            </w:pPr>
            <w:r w:rsidRPr="0003722F">
              <w:rPr>
                <w:rFonts w:ascii="Times New Roman" w:eastAsia="Times New Roman" w:hAnsi="Times New Roman" w:cs="Times New Roman"/>
                <w:sz w:val="24"/>
                <w:szCs w:val="24"/>
                <w:lang w:val="ru-RU"/>
              </w:rPr>
              <w:t>Подтверждаю,чтосведения,указанныевнастоящемходатайстве,надатупредставленияходатайствадостоверны;документы(копиидокументов)исодержащиесявнихсведениясоответствуютустановленнымзаконодательством Российской Федерации требованиям</w:t>
            </w:r>
          </w:p>
        </w:tc>
      </w:tr>
      <w:tr w:rsidR="0003722F" w:rsidRPr="0003722F" w:rsidTr="00BF38C0">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right="204"/>
              <w:jc w:val="right"/>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10</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1"/>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Подпись:</w:t>
            </w:r>
          </w:p>
        </w:tc>
        <w:tc>
          <w:tcPr>
            <w:tcW w:w="2531"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0"/>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Дата:</w:t>
            </w:r>
          </w:p>
        </w:tc>
      </w:tr>
      <w:tr w:rsidR="0003722F" w:rsidRPr="0003722F" w:rsidTr="00BF38C0">
        <w:trPr>
          <w:trHeight w:val="1101"/>
        </w:trPr>
        <w:tc>
          <w:tcPr>
            <w:tcW w:w="689"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rPr>
            </w:pPr>
          </w:p>
        </w:tc>
        <w:tc>
          <w:tcPr>
            <w:tcW w:w="4036" w:type="dxa"/>
            <w:tcBorders>
              <w:top w:val="single" w:sz="4" w:space="0" w:color="000000"/>
              <w:left w:val="single" w:sz="4" w:space="0" w:color="000000"/>
              <w:bottom w:val="single" w:sz="4" w:space="0" w:color="000000"/>
              <w:right w:val="nil"/>
            </w:tcBorders>
            <w:hideMark/>
          </w:tcPr>
          <w:p w:rsidR="0003722F" w:rsidRPr="0003722F" w:rsidRDefault="0003722F" w:rsidP="0003722F">
            <w:pPr>
              <w:tabs>
                <w:tab w:val="left" w:pos="1215"/>
                <w:tab w:val="left" w:pos="3938"/>
              </w:tabs>
              <w:spacing w:before="95"/>
              <w:ind w:left="208" w:right="90" w:hanging="32"/>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rPr>
              <w:t>_</w:t>
            </w: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rPr>
              <w:t xml:space="preserve"> (Подпись)(Инициалы,фамилия)</w:t>
            </w:r>
          </w:p>
        </w:tc>
        <w:tc>
          <w:tcPr>
            <w:tcW w:w="2387" w:type="dxa"/>
            <w:tcBorders>
              <w:top w:val="single" w:sz="4" w:space="0" w:color="000000"/>
              <w:left w:val="nil"/>
              <w:bottom w:val="single" w:sz="4" w:space="0" w:color="000000"/>
              <w:right w:val="single" w:sz="4" w:space="0" w:color="000000"/>
            </w:tcBorders>
            <w:hideMark/>
          </w:tcPr>
          <w:p w:rsidR="0003722F" w:rsidRPr="0003722F" w:rsidRDefault="0003722F" w:rsidP="0003722F">
            <w:pPr>
              <w:tabs>
                <w:tab w:val="left" w:pos="2304"/>
              </w:tabs>
              <w:spacing w:before="95"/>
              <w:ind w:left="159" w:right="75" w:firstLine="7"/>
              <w:jc w:val="center"/>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rPr>
              <w:t xml:space="preserve"> (Печать заявителя) </w:t>
            </w:r>
            <w:r w:rsidRPr="0003722F">
              <w:rPr>
                <w:rFonts w:ascii="Times New Roman" w:eastAsia="Times New Roman" w:hAnsi="Times New Roman" w:cs="Times New Roman"/>
                <w:w w:val="99"/>
                <w:sz w:val="24"/>
                <w:szCs w:val="24"/>
              </w:rPr>
              <w:t xml:space="preserve">(при </w:t>
            </w:r>
            <w:r w:rsidRPr="0003722F">
              <w:rPr>
                <w:rFonts w:ascii="Times New Roman" w:eastAsia="Times New Roman" w:hAnsi="Times New Roman" w:cs="Times New Roman"/>
                <w:spacing w:val="-1"/>
                <w:w w:val="99"/>
                <w:sz w:val="24"/>
                <w:szCs w:val="24"/>
              </w:rPr>
              <w:t>на</w:t>
            </w:r>
            <w:r w:rsidRPr="0003722F">
              <w:rPr>
                <w:rFonts w:ascii="Times New Roman" w:eastAsia="Times New Roman" w:hAnsi="Times New Roman" w:cs="Times New Roman"/>
                <w:w w:val="99"/>
                <w:sz w:val="24"/>
                <w:szCs w:val="24"/>
              </w:rPr>
              <w:t>л</w:t>
            </w:r>
            <w:r w:rsidRPr="0003722F">
              <w:rPr>
                <w:rFonts w:ascii="Times New Roman" w:eastAsia="Times New Roman" w:hAnsi="Times New Roman" w:cs="Times New Roman"/>
                <w:spacing w:val="-1"/>
                <w:w w:val="99"/>
                <w:sz w:val="24"/>
                <w:szCs w:val="24"/>
              </w:rPr>
              <w:t>ичи</w:t>
            </w:r>
            <w:r w:rsidRPr="0003722F">
              <w:rPr>
                <w:rFonts w:ascii="Times New Roman" w:eastAsia="Times New Roman" w:hAnsi="Times New Roman" w:cs="Times New Roman"/>
                <w:w w:val="99"/>
                <w:sz w:val="24"/>
                <w:szCs w:val="24"/>
              </w:rPr>
              <w:t>и)</w:t>
            </w:r>
          </w:p>
        </w:tc>
        <w:tc>
          <w:tcPr>
            <w:tcW w:w="2531"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tabs>
                <w:tab w:val="left" w:pos="1695"/>
                <w:tab w:val="left" w:pos="2281"/>
              </w:tabs>
              <w:spacing w:before="95"/>
              <w:ind w:left="62"/>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w:t>
            </w: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u w:val="single"/>
              </w:rPr>
              <w:tab/>
            </w:r>
            <w:r w:rsidRPr="0003722F">
              <w:rPr>
                <w:rFonts w:ascii="Times New Roman" w:eastAsia="Times New Roman" w:hAnsi="Times New Roman" w:cs="Times New Roman"/>
                <w:sz w:val="24"/>
                <w:szCs w:val="24"/>
              </w:rPr>
              <w:t>г.</w:t>
            </w:r>
          </w:p>
        </w:tc>
      </w:tr>
      <w:tr w:rsidR="0003722F" w:rsidRPr="0003722F" w:rsidTr="00BF38C0">
        <w:trPr>
          <w:trHeight w:val="1401"/>
        </w:trPr>
        <w:tc>
          <w:tcPr>
            <w:tcW w:w="689" w:type="dxa"/>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2"/>
              <w:rPr>
                <w:rFonts w:ascii="Times New Roman" w:eastAsia="Times New Roman" w:hAnsi="Times New Roman" w:cs="Times New Roman"/>
                <w:sz w:val="24"/>
                <w:szCs w:val="24"/>
              </w:rPr>
            </w:pPr>
            <w:r w:rsidRPr="0003722F">
              <w:rPr>
                <w:rFonts w:ascii="Times New Roman" w:eastAsia="Times New Roman" w:hAnsi="Times New Roman" w:cs="Times New Roman"/>
                <w:sz w:val="24"/>
                <w:szCs w:val="24"/>
              </w:rPr>
              <w:t>11</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3722F" w:rsidRPr="0003722F" w:rsidRDefault="0003722F" w:rsidP="0003722F">
            <w:pPr>
              <w:spacing w:before="95"/>
              <w:ind w:left="61" w:right="2413"/>
              <w:jc w:val="both"/>
              <w:rPr>
                <w:rFonts w:ascii="Times New Roman" w:eastAsia="Times New Roman" w:hAnsi="Times New Roman" w:cs="Times New Roman"/>
                <w:sz w:val="24"/>
                <w:szCs w:val="24"/>
                <w:lang w:val="ru-RU"/>
              </w:rPr>
            </w:pPr>
            <w:r w:rsidRPr="0003722F">
              <w:rPr>
                <w:rFonts w:ascii="Times New Roman" w:eastAsia="Times New Roman" w:hAnsi="Times New Roman" w:cs="Times New Roman"/>
                <w:sz w:val="24"/>
                <w:szCs w:val="24"/>
                <w:lang w:val="ru-RU"/>
              </w:rPr>
              <w:t>наименование или фамилию, имя,отчество(приналичии)иадресоператора,получающегосогласиесубъектаперсональныхданных</w:t>
            </w:r>
          </w:p>
        </w:tc>
        <w:tc>
          <w:tcPr>
            <w:tcW w:w="2531" w:type="dxa"/>
            <w:tcBorders>
              <w:top w:val="single" w:sz="4" w:space="0" w:color="000000"/>
              <w:left w:val="single" w:sz="4" w:space="0" w:color="000000"/>
              <w:bottom w:val="single" w:sz="4" w:space="0" w:color="000000"/>
              <w:right w:val="single" w:sz="4" w:space="0" w:color="000000"/>
            </w:tcBorders>
          </w:tcPr>
          <w:p w:rsidR="0003722F" w:rsidRPr="0003722F" w:rsidRDefault="0003722F" w:rsidP="0003722F">
            <w:pPr>
              <w:rPr>
                <w:rFonts w:ascii="Times New Roman" w:eastAsia="Times New Roman" w:hAnsi="Times New Roman" w:cs="Times New Roman"/>
                <w:sz w:val="24"/>
                <w:szCs w:val="24"/>
                <w:lang w:val="ru-RU"/>
              </w:rPr>
            </w:pPr>
          </w:p>
        </w:tc>
      </w:tr>
    </w:tbl>
    <w:p w:rsidR="0003722F" w:rsidRPr="0003722F" w:rsidRDefault="0003722F" w:rsidP="0003722F">
      <w:pPr>
        <w:spacing w:after="0" w:line="240" w:lineRule="auto"/>
        <w:rPr>
          <w:rFonts w:ascii="Times New Roman" w:eastAsia="Times New Roman" w:hAnsi="Times New Roman" w:cs="Times New Roman"/>
        </w:rPr>
      </w:pPr>
    </w:p>
    <w:p w:rsidR="0003722F" w:rsidRPr="0003722F" w:rsidRDefault="0003722F" w:rsidP="0003722F">
      <w:pPr>
        <w:spacing w:after="0" w:line="240" w:lineRule="auto"/>
        <w:jc w:val="both"/>
        <w:rPr>
          <w:rFonts w:ascii="Times New Roman" w:hAnsi="Times New Roman" w:cs="Times New Roman"/>
          <w:sz w:val="24"/>
          <w:szCs w:val="24"/>
        </w:rPr>
      </w:pPr>
    </w:p>
    <w:p w:rsidR="0003722F" w:rsidRPr="0003722F" w:rsidRDefault="0003722F" w:rsidP="0003722F">
      <w:pPr>
        <w:spacing w:after="0" w:line="240" w:lineRule="auto"/>
        <w:jc w:val="both"/>
        <w:rPr>
          <w:rFonts w:ascii="Times New Roman" w:hAnsi="Times New Roman" w:cs="Times New Roman"/>
          <w:sz w:val="24"/>
          <w:szCs w:val="24"/>
        </w:rPr>
      </w:pPr>
    </w:p>
    <w:p w:rsidR="0003722F" w:rsidRPr="0003722F" w:rsidRDefault="0003722F" w:rsidP="0003722F">
      <w:pPr>
        <w:spacing w:after="0" w:line="240" w:lineRule="auto"/>
        <w:rPr>
          <w:rFonts w:ascii="Times New Roman" w:eastAsia="Times New Roman" w:hAnsi="Times New Roman" w:cs="Times New Roman"/>
          <w:sz w:val="24"/>
          <w:szCs w:val="24"/>
        </w:rPr>
      </w:pPr>
    </w:p>
    <w:p w:rsidR="005B0E0E" w:rsidRDefault="005B0E0E"/>
    <w:sectPr w:rsidR="005B0E0E" w:rsidSect="00FB72F7">
      <w:pgSz w:w="11900" w:h="16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262"/>
    <w:multiLevelType w:val="multilevel"/>
    <w:tmpl w:val="CC66D86C"/>
    <w:lvl w:ilvl="0">
      <w:start w:val="3"/>
      <w:numFmt w:val="decimal"/>
      <w:lvlText w:val="%1"/>
      <w:lvlJc w:val="left"/>
      <w:pPr>
        <w:ind w:left="385" w:hanging="648"/>
      </w:pPr>
      <w:rPr>
        <w:lang w:val="ru-RU" w:eastAsia="en-US" w:bidi="ar-SA"/>
      </w:rPr>
    </w:lvl>
    <w:lvl w:ilvl="1">
      <w:start w:val="5"/>
      <w:numFmt w:val="decimal"/>
      <w:lvlText w:val="%1.%2"/>
      <w:lvlJc w:val="left"/>
      <w:pPr>
        <w:ind w:left="385" w:hanging="648"/>
      </w:pPr>
      <w:rPr>
        <w:lang w:val="ru-RU" w:eastAsia="en-US" w:bidi="ar-SA"/>
      </w:rPr>
    </w:lvl>
    <w:lvl w:ilvl="2">
      <w:start w:val="1"/>
      <w:numFmt w:val="decimal"/>
      <w:lvlText w:val="%1.%2.%3."/>
      <w:lvlJc w:val="left"/>
      <w:pPr>
        <w:ind w:left="38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233" w:hanging="648"/>
      </w:pPr>
      <w:rPr>
        <w:lang w:val="ru-RU" w:eastAsia="en-US" w:bidi="ar-SA"/>
      </w:rPr>
    </w:lvl>
    <w:lvl w:ilvl="4">
      <w:numFmt w:val="bullet"/>
      <w:lvlText w:val="•"/>
      <w:lvlJc w:val="left"/>
      <w:pPr>
        <w:ind w:left="1518" w:hanging="648"/>
      </w:pPr>
      <w:rPr>
        <w:lang w:val="ru-RU" w:eastAsia="en-US" w:bidi="ar-SA"/>
      </w:rPr>
    </w:lvl>
    <w:lvl w:ilvl="5">
      <w:numFmt w:val="bullet"/>
      <w:lvlText w:val="•"/>
      <w:lvlJc w:val="left"/>
      <w:pPr>
        <w:ind w:left="1803" w:hanging="648"/>
      </w:pPr>
      <w:rPr>
        <w:lang w:val="ru-RU" w:eastAsia="en-US" w:bidi="ar-SA"/>
      </w:rPr>
    </w:lvl>
    <w:lvl w:ilvl="6">
      <w:numFmt w:val="bullet"/>
      <w:lvlText w:val="•"/>
      <w:lvlJc w:val="left"/>
      <w:pPr>
        <w:ind w:left="2087" w:hanging="648"/>
      </w:pPr>
      <w:rPr>
        <w:lang w:val="ru-RU" w:eastAsia="en-US" w:bidi="ar-SA"/>
      </w:rPr>
    </w:lvl>
    <w:lvl w:ilvl="7">
      <w:numFmt w:val="bullet"/>
      <w:lvlText w:val="•"/>
      <w:lvlJc w:val="left"/>
      <w:pPr>
        <w:ind w:left="2372" w:hanging="648"/>
      </w:pPr>
      <w:rPr>
        <w:lang w:val="ru-RU" w:eastAsia="en-US" w:bidi="ar-SA"/>
      </w:rPr>
    </w:lvl>
    <w:lvl w:ilvl="8">
      <w:numFmt w:val="bullet"/>
      <w:lvlText w:val="•"/>
      <w:lvlJc w:val="left"/>
      <w:pPr>
        <w:ind w:left="2656" w:hanging="648"/>
      </w:pPr>
      <w:rPr>
        <w:lang w:val="ru-RU" w:eastAsia="en-US" w:bidi="ar-SA"/>
      </w:rPr>
    </w:lvl>
  </w:abstractNum>
  <w:num w:numId="1">
    <w:abstractNumId w:val="0"/>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13"/>
    <w:rsid w:val="0003722F"/>
    <w:rsid w:val="001A7ECC"/>
    <w:rsid w:val="00306613"/>
    <w:rsid w:val="005B0E0E"/>
    <w:rsid w:val="005C4C9E"/>
    <w:rsid w:val="00692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1BF99-6A39-4642-B300-D934E3AF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3722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9430E4469819EC8C6ED2D3BB42F86CB88F76304D8CB1EC25286FF083089FB80045D74AD0E1CB143zDN3H" TargetMode="External"/><Relationship Id="rId3" Type="http://schemas.openxmlformats.org/officeDocument/2006/relationships/settings" Target="settings.xml"/><Relationship Id="rId7" Type="http://schemas.openxmlformats.org/officeDocument/2006/relationships/hyperlink" Target="consultantplus://offline/ref%3DA9430E4469819EC8C6ED2D3BB42F86CB88F76304D8CB1EC25286FF083089FB80045D74AD0E1CB143zDN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A9430E4469819EC8C6ED2D3BB42F86CB8BF06104D2C61EC25286FF083089FB80045D74AD0C14zBN2H" TargetMode="External"/><Relationship Id="rId5" Type="http://schemas.openxmlformats.org/officeDocument/2006/relationships/hyperlink" Target="consultantplus://offline/main?base=LAW;n=116643;fld=134;dst=1006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7829</Words>
  <Characters>44631</Characters>
  <Application>Microsoft Office Word</Application>
  <DocSecurity>0</DocSecurity>
  <Lines>371</Lines>
  <Paragraphs>104</Paragraphs>
  <ScaleCrop>false</ScaleCrop>
  <Company/>
  <LinksUpToDate>false</LinksUpToDate>
  <CharactersWithSpaces>52356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2</cp:revision>
  <dcterms:created xsi:type="dcterms:W3CDTF">2024-05-17T05:54:00Z</dcterms:created>
  <dcterms:modified xsi:type="dcterms:W3CDTF">2024-05-17T05:54:00Z</dcterms:modified>
</cp:coreProperties>
</file>