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E43" w:rsidRPr="001C2022" w:rsidRDefault="00CF2E43" w:rsidP="00CF2E43">
      <w:pPr>
        <w:ind w:left="284"/>
        <w:jc w:val="center"/>
        <w:rPr>
          <w:color w:val="000000"/>
          <w:sz w:val="32"/>
          <w:szCs w:val="32"/>
          <w:lang w:eastAsia="ru-RU"/>
        </w:rPr>
      </w:pPr>
      <w:r w:rsidRPr="001C2022">
        <w:rPr>
          <w:color w:val="000000"/>
          <w:sz w:val="32"/>
          <w:szCs w:val="32"/>
          <w:lang w:eastAsia="ru-RU"/>
        </w:rPr>
        <w:t>АДМИНИСТРАЦИЯ</w:t>
      </w:r>
    </w:p>
    <w:p w:rsidR="00CF2E43" w:rsidRPr="001C2022" w:rsidRDefault="00CF2E43" w:rsidP="00CF2E43">
      <w:pPr>
        <w:ind w:left="284"/>
        <w:jc w:val="center"/>
        <w:rPr>
          <w:color w:val="000000"/>
          <w:sz w:val="32"/>
          <w:szCs w:val="32"/>
          <w:lang w:eastAsia="ru-RU"/>
        </w:rPr>
      </w:pPr>
      <w:r w:rsidRPr="001C2022">
        <w:rPr>
          <w:color w:val="000000"/>
          <w:sz w:val="32"/>
          <w:szCs w:val="32"/>
          <w:lang w:eastAsia="ru-RU"/>
        </w:rPr>
        <w:t>Новоуральского сельского поселения</w:t>
      </w:r>
    </w:p>
    <w:p w:rsidR="00CF2E43" w:rsidRPr="001C2022" w:rsidRDefault="00CF2E43" w:rsidP="00CF2E43">
      <w:pPr>
        <w:ind w:left="284"/>
        <w:jc w:val="center"/>
        <w:rPr>
          <w:color w:val="000000"/>
          <w:sz w:val="32"/>
          <w:szCs w:val="32"/>
          <w:lang w:eastAsia="ru-RU"/>
        </w:rPr>
      </w:pPr>
      <w:r w:rsidRPr="001C2022">
        <w:rPr>
          <w:color w:val="000000"/>
          <w:sz w:val="32"/>
          <w:szCs w:val="32"/>
          <w:lang w:eastAsia="ru-RU"/>
        </w:rPr>
        <w:t xml:space="preserve">Павлоградского муниципального района </w:t>
      </w:r>
    </w:p>
    <w:p w:rsidR="00CF2E43" w:rsidRPr="001C2022" w:rsidRDefault="00CF2E43" w:rsidP="00CF2E43">
      <w:pPr>
        <w:ind w:left="284"/>
        <w:jc w:val="center"/>
        <w:rPr>
          <w:color w:val="000000"/>
          <w:sz w:val="32"/>
          <w:szCs w:val="32"/>
          <w:lang w:eastAsia="ru-RU"/>
        </w:rPr>
      </w:pPr>
      <w:r w:rsidRPr="001C2022">
        <w:rPr>
          <w:color w:val="000000"/>
          <w:sz w:val="32"/>
          <w:szCs w:val="32"/>
          <w:lang w:eastAsia="ru-RU"/>
        </w:rPr>
        <w:t>Омской области</w:t>
      </w:r>
    </w:p>
    <w:p w:rsidR="00CF2E43" w:rsidRPr="001C2022" w:rsidRDefault="00CF2E43" w:rsidP="00CF2E43">
      <w:pPr>
        <w:ind w:left="284"/>
        <w:rPr>
          <w:b/>
          <w:color w:val="000000"/>
          <w:sz w:val="32"/>
          <w:szCs w:val="32"/>
          <w:lang w:eastAsia="ru-RU"/>
        </w:rPr>
      </w:pPr>
    </w:p>
    <w:p w:rsidR="00CF2E43" w:rsidRPr="001C2022" w:rsidRDefault="00CF2E43" w:rsidP="00CF2E43">
      <w:pPr>
        <w:ind w:left="284"/>
        <w:jc w:val="center"/>
        <w:rPr>
          <w:b/>
          <w:color w:val="000000"/>
          <w:sz w:val="36"/>
          <w:szCs w:val="36"/>
          <w:lang w:eastAsia="ru-RU"/>
        </w:rPr>
      </w:pPr>
      <w:r w:rsidRPr="001C2022">
        <w:rPr>
          <w:b/>
          <w:color w:val="000000"/>
          <w:sz w:val="36"/>
          <w:szCs w:val="36"/>
          <w:lang w:eastAsia="ru-RU"/>
        </w:rPr>
        <w:t>П О С Т А Н О В Л Е Н И Е</w:t>
      </w:r>
    </w:p>
    <w:p w:rsidR="00CF2E43" w:rsidRPr="001C2022" w:rsidRDefault="00CF2E43" w:rsidP="00CF2E43">
      <w:pPr>
        <w:ind w:left="284"/>
        <w:jc w:val="center"/>
        <w:rPr>
          <w:color w:val="000000"/>
          <w:sz w:val="36"/>
          <w:szCs w:val="36"/>
          <w:u w:val="single"/>
          <w:lang w:eastAsia="ru-RU"/>
        </w:rPr>
      </w:pPr>
    </w:p>
    <w:tbl>
      <w:tblPr>
        <w:tblW w:w="9394" w:type="dxa"/>
        <w:tblInd w:w="108" w:type="dxa"/>
        <w:tblLook w:val="01E0" w:firstRow="1" w:lastRow="1" w:firstColumn="1" w:lastColumn="1" w:noHBand="0" w:noVBand="0"/>
      </w:tblPr>
      <w:tblGrid>
        <w:gridCol w:w="4992"/>
        <w:gridCol w:w="4402"/>
      </w:tblGrid>
      <w:tr w:rsidR="00CF2E43" w:rsidRPr="001C2022" w:rsidTr="00F5352A">
        <w:trPr>
          <w:trHeight w:val="634"/>
        </w:trPr>
        <w:tc>
          <w:tcPr>
            <w:tcW w:w="4992" w:type="dxa"/>
            <w:shd w:val="clear" w:color="auto" w:fill="auto"/>
          </w:tcPr>
          <w:p w:rsidR="00CF2E43" w:rsidRPr="001C2022" w:rsidRDefault="00CF2E43" w:rsidP="00F5352A">
            <w:pPr>
              <w:rPr>
                <w:color w:val="000000"/>
                <w:sz w:val="28"/>
                <w:szCs w:val="28"/>
                <w:u w:val="single"/>
                <w:lang w:eastAsia="ru-RU"/>
              </w:rPr>
            </w:pPr>
            <w:r>
              <w:rPr>
                <w:color w:val="000000"/>
                <w:sz w:val="28"/>
                <w:szCs w:val="28"/>
                <w:u w:val="single"/>
                <w:lang w:eastAsia="ru-RU"/>
              </w:rPr>
              <w:t>17</w:t>
            </w:r>
            <w:r w:rsidRPr="001C2022">
              <w:rPr>
                <w:color w:val="000000"/>
                <w:sz w:val="28"/>
                <w:szCs w:val="28"/>
                <w:u w:val="single"/>
                <w:lang w:eastAsia="ru-RU"/>
              </w:rPr>
              <w:t>.0</w:t>
            </w:r>
            <w:r>
              <w:rPr>
                <w:color w:val="000000"/>
                <w:sz w:val="28"/>
                <w:szCs w:val="28"/>
                <w:u w:val="single"/>
                <w:lang w:eastAsia="ru-RU"/>
              </w:rPr>
              <w:t>1.</w:t>
            </w:r>
            <w:r w:rsidRPr="001C2022">
              <w:rPr>
                <w:color w:val="000000"/>
                <w:sz w:val="28"/>
                <w:szCs w:val="28"/>
                <w:u w:val="single"/>
                <w:lang w:eastAsia="ru-RU"/>
              </w:rPr>
              <w:t>202</w:t>
            </w:r>
            <w:r>
              <w:rPr>
                <w:color w:val="000000"/>
                <w:sz w:val="28"/>
                <w:szCs w:val="28"/>
                <w:u w:val="single"/>
                <w:lang w:eastAsia="ru-RU"/>
              </w:rPr>
              <w:t>5</w:t>
            </w:r>
            <w:r w:rsidRPr="001C2022">
              <w:rPr>
                <w:color w:val="000000"/>
                <w:sz w:val="28"/>
                <w:szCs w:val="28"/>
                <w:u w:val="single"/>
                <w:lang w:eastAsia="ru-RU"/>
              </w:rPr>
              <w:t xml:space="preserve"> года</w:t>
            </w:r>
          </w:p>
        </w:tc>
        <w:tc>
          <w:tcPr>
            <w:tcW w:w="4402" w:type="dxa"/>
            <w:shd w:val="clear" w:color="auto" w:fill="auto"/>
          </w:tcPr>
          <w:p w:rsidR="00CF2E43" w:rsidRPr="001C2022" w:rsidRDefault="00CF2E43" w:rsidP="00F5352A">
            <w:pPr>
              <w:ind w:left="284" w:firstLine="567"/>
              <w:jc w:val="right"/>
              <w:rPr>
                <w:color w:val="000000"/>
                <w:sz w:val="28"/>
                <w:szCs w:val="28"/>
                <w:u w:val="single"/>
                <w:lang w:eastAsia="ru-RU"/>
              </w:rPr>
            </w:pPr>
            <w:r w:rsidRPr="001C2022">
              <w:rPr>
                <w:color w:val="000000"/>
                <w:sz w:val="28"/>
                <w:szCs w:val="28"/>
                <w:lang w:eastAsia="ru-RU"/>
              </w:rPr>
              <w:t xml:space="preserve">       </w:t>
            </w:r>
            <w:r w:rsidRPr="001C2022">
              <w:rPr>
                <w:color w:val="000000"/>
                <w:sz w:val="28"/>
                <w:szCs w:val="28"/>
                <w:u w:val="single"/>
                <w:lang w:eastAsia="ru-RU"/>
              </w:rPr>
              <w:t xml:space="preserve">№ </w:t>
            </w:r>
            <w:r>
              <w:rPr>
                <w:color w:val="000000"/>
                <w:sz w:val="28"/>
                <w:szCs w:val="28"/>
                <w:u w:val="single"/>
                <w:lang w:eastAsia="ru-RU"/>
              </w:rPr>
              <w:t>6/1</w:t>
            </w:r>
            <w:r w:rsidRPr="001C2022">
              <w:rPr>
                <w:color w:val="000000"/>
                <w:sz w:val="28"/>
                <w:szCs w:val="28"/>
                <w:u w:val="single"/>
                <w:lang w:eastAsia="ru-RU"/>
              </w:rPr>
              <w:t>-п</w:t>
            </w:r>
          </w:p>
        </w:tc>
      </w:tr>
    </w:tbl>
    <w:p w:rsidR="00CF2E43" w:rsidRPr="001C2022" w:rsidRDefault="00CF2E43" w:rsidP="00CF2E43">
      <w:pPr>
        <w:ind w:firstLine="567"/>
        <w:jc w:val="center"/>
        <w:rPr>
          <w:color w:val="000000"/>
          <w:lang w:eastAsia="ru-RU"/>
        </w:rPr>
      </w:pPr>
      <w:r w:rsidRPr="001C2022">
        <w:rPr>
          <w:color w:val="000000"/>
          <w:lang w:eastAsia="ru-RU"/>
        </w:rPr>
        <w:t>с. Новоуральское</w:t>
      </w:r>
    </w:p>
    <w:p w:rsidR="00CF2E43" w:rsidRDefault="00CF2E43" w:rsidP="00CF2E43"/>
    <w:p w:rsidR="00CF2E43" w:rsidRDefault="00CF2E43" w:rsidP="00CF2E43"/>
    <w:p w:rsidR="00CF2E43" w:rsidRDefault="00CF2E43" w:rsidP="00CF2E43">
      <w:pPr>
        <w:jc w:val="center"/>
        <w:rPr>
          <w:b/>
          <w:lang w:eastAsia="ru-RU"/>
        </w:rPr>
      </w:pPr>
      <w:r>
        <w:rPr>
          <w:b/>
          <w:lang w:eastAsia="ru-RU"/>
        </w:rPr>
        <w:t>Об исполнении бюджета Новоуральского сельского поселения Павлоградского муниципального района Омской области за 2024 год.</w:t>
      </w:r>
    </w:p>
    <w:p w:rsidR="00CF2E43" w:rsidRDefault="00CF2E43" w:rsidP="00CF2E43">
      <w:pPr>
        <w:rPr>
          <w:lang w:eastAsia="ru-RU"/>
        </w:rPr>
      </w:pPr>
    </w:p>
    <w:p w:rsidR="00CF2E43" w:rsidRDefault="00CF2E43" w:rsidP="00CF2E43">
      <w:pPr>
        <w:tabs>
          <w:tab w:val="left" w:pos="540"/>
        </w:tabs>
        <w:jc w:val="both"/>
        <w:rPr>
          <w:lang w:eastAsia="ru-RU"/>
        </w:rPr>
      </w:pPr>
      <w:r>
        <w:rPr>
          <w:lang w:eastAsia="ru-RU"/>
        </w:rPr>
        <w:tab/>
        <w:t>Совет Новоуральского сельского поселения Павлоградского муниципального района Омской области - РЕШИЛ:</w:t>
      </w:r>
    </w:p>
    <w:p w:rsidR="00CF2E43" w:rsidRDefault="00CF2E43" w:rsidP="00CF2E43">
      <w:pPr>
        <w:numPr>
          <w:ilvl w:val="0"/>
          <w:numId w:val="1"/>
        </w:numPr>
        <w:ind w:left="0" w:firstLine="567"/>
        <w:jc w:val="both"/>
        <w:rPr>
          <w:lang w:eastAsia="ru-RU"/>
        </w:rPr>
      </w:pPr>
      <w:r>
        <w:rPr>
          <w:lang w:eastAsia="ru-RU"/>
        </w:rPr>
        <w:t>Утвердить отчет об исполнении бюджета Новоуральского сельского поселения Павлоградского муниципального района Омской области за 2024 год по доходам в сумме 11 734 883,59 рублей, по расходам в сумме 11 041 337,75 рублей с превышением доходов над расходами (профицит бюджета) в сумме -334 003,64 рублей согласно приложениям, к настоящему решению.</w:t>
      </w:r>
    </w:p>
    <w:p w:rsidR="00CF2E43" w:rsidRDefault="00CF2E43" w:rsidP="00CF2E43">
      <w:pPr>
        <w:ind w:firstLine="567"/>
        <w:jc w:val="both"/>
        <w:rPr>
          <w:lang w:eastAsia="ru-RU"/>
        </w:rPr>
      </w:pPr>
      <w:r>
        <w:rPr>
          <w:lang w:eastAsia="ru-RU"/>
        </w:rPr>
        <w:t>2. Утвердить показатели:</w:t>
      </w:r>
    </w:p>
    <w:p w:rsidR="00CF2E43" w:rsidRDefault="00CF2E43" w:rsidP="00CF2E43">
      <w:pPr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доходы бюджета Администрации Новоуральского сельского поселения </w:t>
      </w:r>
      <w:r>
        <w:rPr>
          <w:lang w:eastAsia="ru-RU"/>
        </w:rPr>
        <w:t>Павлоградского муниципального района Омской области</w:t>
      </w:r>
      <w:r>
        <w:rPr>
          <w:color w:val="000000"/>
          <w:lang w:eastAsia="ru-RU"/>
        </w:rPr>
        <w:t xml:space="preserve"> по кодам классификации доходов бюджета за 2024 год, согласно приложению 1 к настоящему решению; </w:t>
      </w:r>
    </w:p>
    <w:p w:rsidR="00CF2E43" w:rsidRDefault="00CF2E43" w:rsidP="00CF2E43">
      <w:pPr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расходы бюджета Администрации Новоуральского сельского поселения </w:t>
      </w:r>
      <w:r>
        <w:rPr>
          <w:lang w:eastAsia="ru-RU"/>
        </w:rPr>
        <w:t>Павлоградского муниципального района Омской области</w:t>
      </w:r>
      <w:r>
        <w:rPr>
          <w:color w:val="000000"/>
          <w:lang w:eastAsia="ru-RU"/>
        </w:rPr>
        <w:t xml:space="preserve"> по разделам и подразделам классификации расходов бюджетов за 2024 год согласно приложению 2 к настоящему решению;</w:t>
      </w:r>
    </w:p>
    <w:p w:rsidR="00CF2E43" w:rsidRDefault="00CF2E43" w:rsidP="00CF2E43">
      <w:pPr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бюджета Администрации Новоуральского сельского поселения </w:t>
      </w:r>
      <w:r>
        <w:rPr>
          <w:lang w:eastAsia="ru-RU"/>
        </w:rPr>
        <w:t>Павлоградского муниципального района Омской области</w:t>
      </w:r>
      <w:r>
        <w:rPr>
          <w:color w:val="000000"/>
          <w:lang w:eastAsia="ru-RU"/>
        </w:rPr>
        <w:t xml:space="preserve"> по ведомственной структуре расходов бюджета Администрации Новоуральского сельского поселения Павлоградского муниципального района Омской области за 2024 год, согласно приложению 3 к настоящему решению; </w:t>
      </w:r>
    </w:p>
    <w:p w:rsidR="00CF2E43" w:rsidRDefault="00CF2E43" w:rsidP="00CF2E43">
      <w:pPr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источники финансирования дефицита бюджета Администрации Новоуральского сельского поселения </w:t>
      </w:r>
      <w:r>
        <w:rPr>
          <w:lang w:eastAsia="ru-RU"/>
        </w:rPr>
        <w:t>Павлоградского муниципального района Омской области</w:t>
      </w:r>
      <w:r>
        <w:rPr>
          <w:color w:val="000000"/>
          <w:lang w:eastAsia="ru-RU"/>
        </w:rPr>
        <w:t xml:space="preserve"> по кодам классификации источников финансирования дефицитов бюджетов за 2024 год согласно приложению 4 к настоящему решению;</w:t>
      </w:r>
    </w:p>
    <w:p w:rsidR="00CF2E43" w:rsidRDefault="00CF2E43" w:rsidP="00CF2E43">
      <w:pPr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Отчет об исполнении бюджетных ассигнований резервного фонда Администрации Новоуральского сельского поселения </w:t>
      </w:r>
      <w:r>
        <w:rPr>
          <w:lang w:eastAsia="ru-RU"/>
        </w:rPr>
        <w:t>Павлоградского муниципального района Омской области</w:t>
      </w:r>
      <w:r>
        <w:rPr>
          <w:color w:val="000000"/>
          <w:lang w:eastAsia="ru-RU"/>
        </w:rPr>
        <w:t xml:space="preserve">, за 2024 год, согласно приложению 5к настоящему решению. </w:t>
      </w:r>
      <w:r>
        <w:rPr>
          <w:color w:val="000000"/>
          <w:lang w:eastAsia="ru-RU"/>
        </w:rPr>
        <w:br/>
        <w:t xml:space="preserve">             3. Настоящее решение вступает в силу со дня его официального опубликования в газете «Новоуральский муниципальный вестник».</w:t>
      </w:r>
    </w:p>
    <w:p w:rsidR="00CF2E43" w:rsidRDefault="00CF2E43" w:rsidP="00CF2E43">
      <w:pPr>
        <w:jc w:val="center"/>
        <w:rPr>
          <w:color w:val="000000"/>
          <w:lang w:eastAsia="ru-RU"/>
        </w:rPr>
      </w:pPr>
    </w:p>
    <w:p w:rsidR="00CF2E43" w:rsidRDefault="00CF2E43" w:rsidP="00CF2E43">
      <w:pPr>
        <w:rPr>
          <w:lang w:eastAsia="ru-RU"/>
        </w:rPr>
      </w:pPr>
    </w:p>
    <w:p w:rsidR="00CF2E43" w:rsidRDefault="00CF2E43" w:rsidP="00CF2E43">
      <w:pPr>
        <w:rPr>
          <w:lang w:eastAsia="ru-RU"/>
        </w:rPr>
      </w:pPr>
    </w:p>
    <w:p w:rsidR="00CF2E43" w:rsidRDefault="00CF2E43" w:rsidP="00CF2E43">
      <w:pPr>
        <w:rPr>
          <w:lang w:eastAsia="ru-RU"/>
        </w:rPr>
      </w:pPr>
      <w:r>
        <w:rPr>
          <w:lang w:eastAsia="ru-RU"/>
        </w:rPr>
        <w:t xml:space="preserve">Глава Новоуральского </w:t>
      </w:r>
    </w:p>
    <w:p w:rsidR="00CF2E43" w:rsidRDefault="00CF2E43" w:rsidP="00CF2E43">
      <w:pPr>
        <w:tabs>
          <w:tab w:val="left" w:pos="5880"/>
        </w:tabs>
        <w:rPr>
          <w:lang w:eastAsia="ru-RU"/>
        </w:rPr>
      </w:pPr>
      <w:r>
        <w:rPr>
          <w:lang w:eastAsia="ru-RU"/>
        </w:rPr>
        <w:t xml:space="preserve">сельского поселения       </w:t>
      </w:r>
      <w:r>
        <w:rPr>
          <w:lang w:eastAsia="ru-RU"/>
        </w:rPr>
        <w:tab/>
        <w:t xml:space="preserve">                                  Г.Н. Згурский</w:t>
      </w:r>
    </w:p>
    <w:p w:rsidR="00CF2E43" w:rsidRDefault="00CF2E43" w:rsidP="00CF2E43">
      <w:pPr>
        <w:rPr>
          <w:lang w:eastAsia="ru-RU"/>
        </w:rPr>
        <w:sectPr w:rsidR="00CF2E43">
          <w:pgSz w:w="11906" w:h="16838"/>
          <w:pgMar w:top="1134" w:right="851" w:bottom="1134" w:left="1418" w:header="709" w:footer="709" w:gutter="0"/>
          <w:cols w:space="720"/>
        </w:sectPr>
      </w:pPr>
    </w:p>
    <w:tbl>
      <w:tblPr>
        <w:tblW w:w="14570" w:type="dxa"/>
        <w:tblLook w:val="04A0" w:firstRow="1" w:lastRow="0" w:firstColumn="1" w:lastColumn="0" w:noHBand="0" w:noVBand="1"/>
      </w:tblPr>
      <w:tblGrid>
        <w:gridCol w:w="3808"/>
        <w:gridCol w:w="667"/>
        <w:gridCol w:w="808"/>
        <w:gridCol w:w="640"/>
        <w:gridCol w:w="766"/>
        <w:gridCol w:w="471"/>
        <w:gridCol w:w="738"/>
        <w:gridCol w:w="738"/>
        <w:gridCol w:w="1229"/>
        <w:gridCol w:w="1116"/>
        <w:gridCol w:w="1215"/>
        <w:gridCol w:w="1173"/>
        <w:gridCol w:w="1201"/>
      </w:tblGrid>
      <w:tr w:rsidR="00CF2E43" w:rsidRPr="003C6EB8" w:rsidTr="00F5352A">
        <w:trPr>
          <w:trHeight w:val="510"/>
        </w:trPr>
        <w:tc>
          <w:tcPr>
            <w:tcW w:w="3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2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Приложение № 1</w:t>
            </w:r>
          </w:p>
        </w:tc>
        <w:tc>
          <w:tcPr>
            <w:tcW w:w="1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CF2E43">
        <w:trPr>
          <w:trHeight w:val="1186"/>
        </w:trPr>
        <w:tc>
          <w:tcPr>
            <w:tcW w:w="3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35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к Постановлению Администрации Новоуральского сельского поселения Павлоградского муниципального района Омской области "Об исполнении бюджета Новоуральского сельского поселения Павлоградского муниципального района Омской области за 4 квартал 2024 года ".</w:t>
            </w:r>
          </w:p>
        </w:tc>
      </w:tr>
      <w:tr w:rsidR="00CF2E43" w:rsidRPr="003C6EB8" w:rsidTr="00F5352A">
        <w:trPr>
          <w:trHeight w:val="780"/>
        </w:trPr>
        <w:tc>
          <w:tcPr>
            <w:tcW w:w="1457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Прогноз поступлений налоговых и неналоговых доходов в местный бюджет поселения на 2024 год</w:t>
            </w:r>
          </w:p>
        </w:tc>
      </w:tr>
      <w:tr w:rsidR="00CF2E43" w:rsidRPr="003C6EB8" w:rsidTr="00F5352A">
        <w:trPr>
          <w:trHeight w:val="621"/>
        </w:trPr>
        <w:tc>
          <w:tcPr>
            <w:tcW w:w="38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Наименование кодов  классификации доходов местного бюджета</w:t>
            </w:r>
          </w:p>
        </w:tc>
        <w:tc>
          <w:tcPr>
            <w:tcW w:w="482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Коды классификации доходов местного бюджета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Объем бюджета ( рублей)</w:t>
            </w:r>
          </w:p>
        </w:tc>
        <w:tc>
          <w:tcPr>
            <w:tcW w:w="1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 текущего периода                           (тыс. рублей)</w:t>
            </w:r>
          </w:p>
        </w:tc>
        <w:tc>
          <w:tcPr>
            <w:tcW w:w="12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Исполнено (тыс. рублей)</w:t>
            </w:r>
          </w:p>
        </w:tc>
        <w:tc>
          <w:tcPr>
            <w:tcW w:w="2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Процент исполнения</w:t>
            </w: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33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Вид доходов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Подвид доходов</w:t>
            </w: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плана года</w:t>
            </w:r>
          </w:p>
        </w:tc>
        <w:tc>
          <w:tcPr>
            <w:tcW w:w="12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плана текущего периода</w:t>
            </w:r>
          </w:p>
        </w:tc>
      </w:tr>
      <w:tr w:rsidR="00CF2E43" w:rsidRPr="003C6EB8" w:rsidTr="00F5352A">
        <w:trPr>
          <w:trHeight w:val="793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Группа</w:t>
            </w:r>
          </w:p>
        </w:tc>
        <w:tc>
          <w:tcPr>
            <w:tcW w:w="8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Подгруппа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Статья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Подстатья</w:t>
            </w:r>
          </w:p>
        </w:tc>
        <w:tc>
          <w:tcPr>
            <w:tcW w:w="4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Элемент</w:t>
            </w:r>
          </w:p>
        </w:tc>
        <w:tc>
          <w:tcPr>
            <w:tcW w:w="7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Группа подвида доходов</w:t>
            </w:r>
          </w:p>
        </w:tc>
        <w:tc>
          <w:tcPr>
            <w:tcW w:w="7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Аналитическая группа подвида доходов</w:t>
            </w: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1290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 xml:space="preserve">00 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 xml:space="preserve"> 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 xml:space="preserve">  0000 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4 978 781,65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4 978 781,65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4 980 219,38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100,03</w:t>
            </w:r>
          </w:p>
        </w:tc>
      </w:tr>
      <w:tr w:rsidR="00CF2E43" w:rsidRPr="003C6EB8" w:rsidTr="00F5352A">
        <w:trPr>
          <w:trHeight w:val="552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НАЛОГИ НА ТОВАРЫ (РАБОТЫ,УСЛУГИ), РЕАЛИЗУЕМЫЕ НА ТЕРРИТОРИИ РОССИЙСКОЙ ФЕДЕРАЦИИ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1 083 601,64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1 083 601,64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1 083 631,59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18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Акцизы по подакцизных товарам (продукции), производимым на территории Российской Федерации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1 083 601,64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1 083 601,64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1 083 631,59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34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НАЛОГИ НА ПРИБЫЛЬ,  ДОХОДЫ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36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464 744,11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43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НАЛОГ НА ИМУЩЕСТВО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2 097 978,09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2 097 978,09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2 099 385,87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100,07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100,07</w:t>
            </w:r>
          </w:p>
        </w:tc>
      </w:tr>
      <w:tr w:rsidR="00CF2E43" w:rsidRPr="003C6EB8" w:rsidTr="00F5352A">
        <w:trPr>
          <w:trHeight w:val="43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Налог на имущество физических лиц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49 957,48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49 957,48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51 365,26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102,82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102,82</w:t>
            </w:r>
          </w:p>
        </w:tc>
      </w:tr>
      <w:tr w:rsidR="00CF2E43" w:rsidRPr="003C6EB8" w:rsidTr="00F5352A">
        <w:trPr>
          <w:trHeight w:val="812"/>
        </w:trPr>
        <w:tc>
          <w:tcPr>
            <w:tcW w:w="380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lastRenderedPageBreak/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49 957,48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49 957,48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51 365,26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102,82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102,82</w:t>
            </w:r>
          </w:p>
        </w:tc>
      </w:tr>
      <w:tr w:rsidR="00CF2E43" w:rsidRPr="003C6EB8" w:rsidTr="00F5352A">
        <w:trPr>
          <w:trHeight w:val="43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Земельный налог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2 048 020,61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2 048 020,61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2 048 020,61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6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033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490 640,75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490 640,75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490 640,75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3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Земельный налог с физических лиц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91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Земельный налог с организаций, обладающих земельным участкам, расположенным в границах сельских поселений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043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1 557 379,86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34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ГОСУДАРСТВЕННАЯ ПОШЛИНА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894"/>
        </w:trPr>
        <w:tc>
          <w:tcPr>
            <w:tcW w:w="38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Государственная   пошлина   за   совершение                          нотариальных действий ( за исключением действий, совершаемых консульскими учреждениями Российской Федерации)</w:t>
            </w:r>
          </w:p>
        </w:tc>
        <w:tc>
          <w:tcPr>
            <w:tcW w:w="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1559"/>
        </w:trPr>
        <w:tc>
          <w:tcPr>
            <w:tcW w:w="38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Государственная   пошлина   за   совершение                         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6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2 110,00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972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404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 казенных)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1558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lastRenderedPageBreak/>
              <w:t>Доходы,  получаемые  в  виде   арендной платы, а также  средства от продажи права на  заключение договоров аренды за земли, находящиеся в собственности сельских поселений (за  исключением земельных участков муниципальных бюджетных и автономных учреждений)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025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1 132 612,90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6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597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995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47 000,00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53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color w:val="000000"/>
                <w:sz w:val="18"/>
                <w:szCs w:val="18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995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117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color w:val="000000"/>
                <w:sz w:val="18"/>
                <w:szCs w:val="18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995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150 734,91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" w:hAnsi="Arial" w:cs="Arial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sz w:val="18"/>
                <w:szCs w:val="18"/>
                <w:lang w:eastAsia="ru-RU"/>
              </w:rPr>
              <w:t xml:space="preserve">     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ВСЕГО ДОХОДОВ: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4 978 781,65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4 978 781,65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4 980 219,38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100,03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100,03</w:t>
            </w:r>
          </w:p>
        </w:tc>
      </w:tr>
      <w:tr w:rsidR="00CF2E43" w:rsidRPr="003C6EB8" w:rsidTr="00F5352A">
        <w:trPr>
          <w:trHeight w:val="1680"/>
        </w:trPr>
        <w:tc>
          <w:tcPr>
            <w:tcW w:w="38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358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  <w:bookmarkStart w:id="0" w:name="_GoBack"/>
            <w:bookmarkEnd w:id="0"/>
          </w:p>
          <w:p w:rsidR="00CF2E43" w:rsidRDefault="00CF2E43" w:rsidP="00F5352A">
            <w:pPr>
              <w:rPr>
                <w:sz w:val="18"/>
                <w:szCs w:val="18"/>
                <w:lang w:eastAsia="ru-RU"/>
              </w:rPr>
            </w:pPr>
          </w:p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lastRenderedPageBreak/>
              <w:t xml:space="preserve">Приложение 2 </w:t>
            </w:r>
            <w:r w:rsidRPr="003C6EB8">
              <w:rPr>
                <w:sz w:val="18"/>
                <w:szCs w:val="18"/>
                <w:lang w:eastAsia="ru-RU"/>
              </w:rPr>
              <w:t>к Постановлению Администрации Новоуральского сельского поселения Павлоградского муниципального района Омской области "Об исполнении бюджета Новоуральского сельского поселения Павлоградского муниципального района Омской области за 4 квартал 2024 года ".</w:t>
            </w:r>
          </w:p>
        </w:tc>
      </w:tr>
      <w:tr w:rsidR="00CF2E43" w:rsidRPr="003C6EB8" w:rsidTr="00F5352A">
        <w:trPr>
          <w:trHeight w:val="600"/>
        </w:trPr>
        <w:tc>
          <w:tcPr>
            <w:tcW w:w="14570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lastRenderedPageBreak/>
              <w:t>Безвозмездные поступления в местный бюджет поселения на 2024 год</w:t>
            </w:r>
          </w:p>
        </w:tc>
      </w:tr>
      <w:tr w:rsidR="00CF2E43" w:rsidRPr="003C6EB8" w:rsidTr="00F5352A">
        <w:trPr>
          <w:trHeight w:val="393"/>
        </w:trPr>
        <w:tc>
          <w:tcPr>
            <w:tcW w:w="38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Наименование кодов  классификации доходов местного бюджета</w:t>
            </w:r>
          </w:p>
        </w:tc>
        <w:tc>
          <w:tcPr>
            <w:tcW w:w="482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Коды классификации доходов местного бюджета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Объем бюджета ( рублей)</w:t>
            </w:r>
          </w:p>
        </w:tc>
        <w:tc>
          <w:tcPr>
            <w:tcW w:w="1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 текущего периода                           (тыс. рублей)</w:t>
            </w:r>
          </w:p>
        </w:tc>
        <w:tc>
          <w:tcPr>
            <w:tcW w:w="12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Исполнено (тыс. рублей)</w:t>
            </w:r>
          </w:p>
        </w:tc>
        <w:tc>
          <w:tcPr>
            <w:tcW w:w="23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Процент исполнения</w:t>
            </w: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33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Вид доходов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Подвид доходов</w:t>
            </w: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плана года</w:t>
            </w:r>
          </w:p>
        </w:tc>
        <w:tc>
          <w:tcPr>
            <w:tcW w:w="12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плана текущего периода</w:t>
            </w:r>
          </w:p>
        </w:tc>
      </w:tr>
      <w:tr w:rsidR="00CF2E43" w:rsidRPr="003C6EB8" w:rsidTr="00F5352A">
        <w:trPr>
          <w:trHeight w:val="276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Группа</w:t>
            </w:r>
          </w:p>
        </w:tc>
        <w:tc>
          <w:tcPr>
            <w:tcW w:w="8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Подгруппа</w:t>
            </w:r>
          </w:p>
        </w:tc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Статья</w:t>
            </w:r>
          </w:p>
        </w:tc>
        <w:tc>
          <w:tcPr>
            <w:tcW w:w="7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Подстатья</w:t>
            </w:r>
          </w:p>
        </w:tc>
        <w:tc>
          <w:tcPr>
            <w:tcW w:w="47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Элемент</w:t>
            </w:r>
          </w:p>
        </w:tc>
        <w:tc>
          <w:tcPr>
            <w:tcW w:w="7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Группа подвида доходов</w:t>
            </w:r>
          </w:p>
        </w:tc>
        <w:tc>
          <w:tcPr>
            <w:tcW w:w="73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Аналитическая группа подвида доходов</w:t>
            </w: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1273"/>
        </w:trPr>
        <w:tc>
          <w:tcPr>
            <w:tcW w:w="3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8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47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73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</w:p>
        </w:tc>
        <w:tc>
          <w:tcPr>
            <w:tcW w:w="122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17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Дотация на выравнивание бюджетной обеспеченности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001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2 428 116,47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46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3 842 734,54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3 842 734,54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3 842 734,54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87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lastRenderedPageBreak/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853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118</w:t>
            </w:r>
          </w:p>
        </w:tc>
        <w:tc>
          <w:tcPr>
            <w:tcW w:w="4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1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color w:val="000000"/>
                <w:sz w:val="18"/>
                <w:szCs w:val="18"/>
                <w:lang w:eastAsia="ru-RU"/>
              </w:rPr>
            </w:pPr>
            <w:r w:rsidRPr="003C6EB8">
              <w:rPr>
                <w:color w:val="000000"/>
                <w:sz w:val="18"/>
                <w:szCs w:val="18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49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999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3 736 519,54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3 736 519,54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3 736 519,54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15"/>
        </w:trPr>
        <w:tc>
          <w:tcPr>
            <w:tcW w:w="3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bottom"/>
            <w:hideMark/>
          </w:tcPr>
          <w:p w:rsidR="00CF2E43" w:rsidRPr="003C6EB8" w:rsidRDefault="00CF2E43" w:rsidP="00F5352A">
            <w:pPr>
              <w:jc w:val="both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ПРОЧИЕ БЕЗВОЗМЕЗДНЫЕ ПОСТУПЛЕНИЯ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66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30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jc w:val="both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124 271,00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15"/>
        </w:trPr>
        <w:tc>
          <w:tcPr>
            <w:tcW w:w="3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" w:hAnsi="Arial" w:cs="Arial"/>
                <w:sz w:val="18"/>
                <w:szCs w:val="18"/>
                <w:lang w:eastAsia="ru-RU"/>
              </w:rPr>
            </w:pPr>
            <w:r w:rsidRPr="003C6EB8">
              <w:rPr>
                <w:rFonts w:ascii="Arial" w:hAnsi="Arial" w:cs="Arial"/>
                <w:sz w:val="18"/>
                <w:szCs w:val="18"/>
                <w:lang w:eastAsia="ru-RU"/>
              </w:rPr>
              <w:t xml:space="preserve">     </w:t>
            </w:r>
          </w:p>
        </w:tc>
        <w:tc>
          <w:tcPr>
            <w:tcW w:w="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ВСЕГО ДОХОДОВ:</w:t>
            </w:r>
          </w:p>
        </w:tc>
        <w:tc>
          <w:tcPr>
            <w:tcW w:w="12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6 395 122,01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12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</w:tr>
    </w:tbl>
    <w:p w:rsidR="00CF2E43" w:rsidRPr="003C6EB8" w:rsidRDefault="00CF2E43" w:rsidP="00CF2E43">
      <w:pPr>
        <w:rPr>
          <w:sz w:val="18"/>
          <w:szCs w:val="18"/>
          <w:lang w:eastAsia="ru-RU"/>
        </w:rPr>
      </w:pPr>
    </w:p>
    <w:p w:rsidR="00CF2E43" w:rsidRPr="003C6EB8" w:rsidRDefault="00CF2E43" w:rsidP="00CF2E43">
      <w:pPr>
        <w:rPr>
          <w:sz w:val="18"/>
          <w:szCs w:val="18"/>
        </w:rPr>
      </w:pPr>
    </w:p>
    <w:p w:rsidR="00CF2E43" w:rsidRPr="003C6EB8" w:rsidRDefault="00CF2E43" w:rsidP="00CF2E43">
      <w:pPr>
        <w:rPr>
          <w:sz w:val="18"/>
          <w:szCs w:val="18"/>
        </w:rPr>
      </w:pPr>
    </w:p>
    <w:p w:rsidR="00CF2E43" w:rsidRPr="003C6EB8" w:rsidRDefault="00CF2E43" w:rsidP="00CF2E43">
      <w:pPr>
        <w:rPr>
          <w:sz w:val="18"/>
          <w:szCs w:val="18"/>
        </w:rPr>
      </w:pPr>
    </w:p>
    <w:p w:rsidR="00CF2E43" w:rsidRPr="003C6EB8" w:rsidRDefault="00CF2E43" w:rsidP="00CF2E43">
      <w:pPr>
        <w:rPr>
          <w:sz w:val="18"/>
          <w:szCs w:val="18"/>
        </w:rPr>
      </w:pPr>
    </w:p>
    <w:p w:rsidR="00CF2E43" w:rsidRPr="003C6EB8" w:rsidRDefault="00CF2E43" w:rsidP="00CF2E43">
      <w:pPr>
        <w:rPr>
          <w:sz w:val="18"/>
          <w:szCs w:val="18"/>
        </w:rPr>
      </w:pPr>
    </w:p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tbl>
      <w:tblPr>
        <w:tblW w:w="14300" w:type="dxa"/>
        <w:tblLook w:val="04A0" w:firstRow="1" w:lastRow="0" w:firstColumn="1" w:lastColumn="0" w:noHBand="0" w:noVBand="1"/>
      </w:tblPr>
      <w:tblGrid>
        <w:gridCol w:w="3920"/>
        <w:gridCol w:w="860"/>
        <w:gridCol w:w="680"/>
        <w:gridCol w:w="1380"/>
        <w:gridCol w:w="1380"/>
        <w:gridCol w:w="1600"/>
        <w:gridCol w:w="1380"/>
        <w:gridCol w:w="960"/>
        <w:gridCol w:w="1020"/>
        <w:gridCol w:w="1200"/>
      </w:tblGrid>
      <w:tr w:rsidR="00CF2E43" w:rsidRPr="003C6EB8" w:rsidTr="00F5352A">
        <w:trPr>
          <w:trHeight w:val="34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4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Приложение № 3</w:t>
            </w:r>
          </w:p>
        </w:tc>
      </w:tr>
      <w:tr w:rsidR="00CF2E43" w:rsidRPr="003C6EB8" w:rsidTr="00F5352A">
        <w:trPr>
          <w:trHeight w:val="1060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44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к Постановлению Администрации Новоуральского сельского поселения Павлоградского муниципального района Омской области "Об исполнении бюджета Новоуральского сельского поселения  Павлоградского муниципального района Омской области за 4 квартал 2024 год ".</w:t>
            </w:r>
          </w:p>
        </w:tc>
      </w:tr>
      <w:tr w:rsidR="00CF2E43" w:rsidRPr="003C6EB8" w:rsidTr="00F5352A">
        <w:trPr>
          <w:trHeight w:val="680"/>
        </w:trPr>
        <w:tc>
          <w:tcPr>
            <w:tcW w:w="143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 xml:space="preserve">ИНФОРМАЦИЯ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об </w:t>
            </w:r>
            <w:proofErr w:type="spellStart"/>
            <w:r w:rsidRPr="003C6EB8">
              <w:rPr>
                <w:b/>
                <w:bCs/>
                <w:sz w:val="18"/>
                <w:szCs w:val="18"/>
                <w:lang w:eastAsia="ru-RU"/>
              </w:rPr>
              <w:t>исполнениии</w:t>
            </w:r>
            <w:proofErr w:type="spellEnd"/>
            <w:r w:rsidRPr="003C6EB8">
              <w:rPr>
                <w:b/>
                <w:bCs/>
                <w:sz w:val="18"/>
                <w:szCs w:val="18"/>
                <w:lang w:eastAsia="ru-RU"/>
              </w:rPr>
              <w:t xml:space="preserve">  бюджета Новоуральского сельского поселения Павлоградского муниципального района в разрезе разделов и подразделов  классификации расходов бюджетов Российской Федерации за 4 квартал 2024 года</w:t>
            </w:r>
          </w:p>
        </w:tc>
      </w:tr>
      <w:tr w:rsidR="00CF2E43" w:rsidRPr="003C6EB8" w:rsidTr="00F5352A">
        <w:trPr>
          <w:trHeight w:val="240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4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</w:tr>
      <w:tr w:rsidR="00CF2E43" w:rsidRPr="003C6EB8" w:rsidTr="00F5352A">
        <w:trPr>
          <w:trHeight w:val="405"/>
        </w:trPr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3C6EB8">
              <w:rPr>
                <w:sz w:val="18"/>
                <w:szCs w:val="18"/>
                <w:lang w:eastAsia="ru-RU"/>
              </w:rPr>
              <w:t>Рз</w:t>
            </w:r>
            <w:proofErr w:type="spellEnd"/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Объем  бюджета сельского поселения по расходам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 текущего периода</w:t>
            </w:r>
          </w:p>
        </w:tc>
        <w:tc>
          <w:tcPr>
            <w:tcW w:w="1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Исполнено (тыс. рублей)</w:t>
            </w:r>
          </w:p>
        </w:tc>
        <w:tc>
          <w:tcPr>
            <w:tcW w:w="1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3C6EB8">
              <w:rPr>
                <w:sz w:val="18"/>
                <w:szCs w:val="18"/>
                <w:lang w:eastAsia="ru-RU"/>
              </w:rPr>
              <w:t>Профинан-сировано</w:t>
            </w:r>
            <w:proofErr w:type="spellEnd"/>
            <w:r w:rsidRPr="003C6EB8">
              <w:rPr>
                <w:sz w:val="18"/>
                <w:szCs w:val="18"/>
                <w:lang w:eastAsia="ru-RU"/>
              </w:rPr>
              <w:t xml:space="preserve">               (тыс. рублей)</w:t>
            </w:r>
          </w:p>
        </w:tc>
        <w:tc>
          <w:tcPr>
            <w:tcW w:w="31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Процент исполнения</w:t>
            </w:r>
          </w:p>
        </w:tc>
      </w:tr>
      <w:tr w:rsidR="00CF2E43" w:rsidRPr="003C6EB8" w:rsidTr="00F5352A">
        <w:trPr>
          <w:trHeight w:val="605"/>
        </w:trPr>
        <w:tc>
          <w:tcPr>
            <w:tcW w:w="3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план года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кассовых расходов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фактических расходов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РАСХОДЫ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5 566 700,14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5 566 700,14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5 566 700,14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5 566 700,14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593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836 457,11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836 457,11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836 457,11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836 457,11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96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Функционирование Правительства Российской Федерации, высших 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2 069 724,28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2 069 724,28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2 069 724,28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2 069 724,28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2 660 518,75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2 660 518,75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2 660 518,75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2 660 518,75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3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4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Мобилизация и вневойсковая подготовка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106 215,00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58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12 400,00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12 400,00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12 400,00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12 400,00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16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технического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33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4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Создание и организация деятельности народных дружин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2 400,00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2 400,00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75"/>
        </w:trPr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lastRenderedPageBreak/>
              <w:t>Национальная экономика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1 105 904,53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1 105 904,53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501 647,80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501 647,80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Общеэкономические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CF2E43" w:rsidRPr="003C6EB8" w:rsidTr="00F5352A">
        <w:trPr>
          <w:trHeight w:val="51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1 105 904,53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1 105 904,53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501 647,80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501 647,80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45,4</w:t>
            </w:r>
          </w:p>
        </w:tc>
      </w:tr>
      <w:tr w:rsidR="00CF2E43" w:rsidRPr="003C6EB8" w:rsidTr="00F5352A">
        <w:trPr>
          <w:trHeight w:val="48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189 562,88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Охрана окружающей среды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Сбор, удаление отходов и очистка сточных вод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Образование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61 650,00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61 650,00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61 650,00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61 650,00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48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3 200,00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3 200,00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3 200,00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3 200,00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5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Молодежная политика оздоровление детей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58 450,00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58 450,00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58 450,00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58 450,00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4 475 141,37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128 020,56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390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Массовый спорт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#ДЕЛ/0!</w:t>
            </w:r>
          </w:p>
        </w:tc>
      </w:tr>
      <w:tr w:rsidR="00CF2E43" w:rsidRPr="003C6EB8" w:rsidTr="00F5352A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ВСЕГО РАСХОДОВ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11 645 594,48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11 645 594,48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94,8</w:t>
            </w:r>
          </w:p>
        </w:tc>
      </w:tr>
    </w:tbl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tbl>
      <w:tblPr>
        <w:tblW w:w="14570" w:type="dxa"/>
        <w:tblLook w:val="04A0" w:firstRow="1" w:lastRow="0" w:firstColumn="1" w:lastColumn="0" w:noHBand="0" w:noVBand="1"/>
      </w:tblPr>
      <w:tblGrid>
        <w:gridCol w:w="4699"/>
        <w:gridCol w:w="843"/>
        <w:gridCol w:w="842"/>
        <w:gridCol w:w="842"/>
        <w:gridCol w:w="842"/>
        <w:gridCol w:w="590"/>
        <w:gridCol w:w="842"/>
        <w:gridCol w:w="876"/>
        <w:gridCol w:w="1432"/>
        <w:gridCol w:w="1465"/>
        <w:gridCol w:w="1297"/>
      </w:tblGrid>
      <w:tr w:rsidR="00CF2E43" w:rsidRPr="003C6EB8" w:rsidTr="00F5352A">
        <w:trPr>
          <w:trHeight w:val="1406"/>
        </w:trPr>
        <w:tc>
          <w:tcPr>
            <w:tcW w:w="4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41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Приложение 3 </w:t>
            </w:r>
            <w:r w:rsidRPr="003C6EB8">
              <w:rPr>
                <w:sz w:val="18"/>
                <w:szCs w:val="18"/>
                <w:lang w:eastAsia="ru-RU"/>
              </w:rPr>
              <w:t>к Постановлению Администрации Новоуральского сельского поселения Павлоградского муниципального района "Об  исполнении бюджета Новоуральского сельского поселения Павлоградского муниципального района Омской области за 4 квартал 2024 года ".</w:t>
            </w:r>
          </w:p>
        </w:tc>
      </w:tr>
      <w:tr w:rsidR="00CF2E43" w:rsidRPr="003C6EB8" w:rsidTr="00F5352A">
        <w:trPr>
          <w:trHeight w:val="255"/>
        </w:trPr>
        <w:tc>
          <w:tcPr>
            <w:tcW w:w="4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  <w:tc>
          <w:tcPr>
            <w:tcW w:w="710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Источники внутреннего финансирования дефицита местного бюджета на 2024 год</w:t>
            </w: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2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20"/>
                <w:szCs w:val="20"/>
                <w:lang w:eastAsia="ru-RU"/>
              </w:rPr>
            </w:pPr>
          </w:p>
        </w:tc>
      </w:tr>
      <w:tr w:rsidR="00CF2E43" w:rsidRPr="003C6EB8" w:rsidTr="00F5352A">
        <w:trPr>
          <w:trHeight w:val="315"/>
        </w:trPr>
        <w:tc>
          <w:tcPr>
            <w:tcW w:w="4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Наименование кодов классификации источников финансирования дефицита местного бюджета</w:t>
            </w:r>
          </w:p>
        </w:tc>
        <w:tc>
          <w:tcPr>
            <w:tcW w:w="567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F2E43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Объем бюджета</w:t>
            </w:r>
          </w:p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 xml:space="preserve"> ( рублей)</w:t>
            </w:r>
          </w:p>
        </w:tc>
        <w:tc>
          <w:tcPr>
            <w:tcW w:w="14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Исполнено</w:t>
            </w:r>
          </w:p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 xml:space="preserve"> ( рублей)</w:t>
            </w:r>
          </w:p>
        </w:tc>
        <w:tc>
          <w:tcPr>
            <w:tcW w:w="129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Процент исполнения</w:t>
            </w:r>
          </w:p>
        </w:tc>
      </w:tr>
      <w:tr w:rsidR="00CF2E43" w:rsidRPr="003C6EB8" w:rsidTr="00F5352A">
        <w:trPr>
          <w:trHeight w:val="249"/>
        </w:trPr>
        <w:tc>
          <w:tcPr>
            <w:tcW w:w="4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Группа</w:t>
            </w: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Подгруппа</w:t>
            </w: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Статья</w:t>
            </w: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Подстатья</w:t>
            </w:r>
          </w:p>
        </w:tc>
        <w:tc>
          <w:tcPr>
            <w:tcW w:w="59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Элемент</w:t>
            </w:r>
          </w:p>
        </w:tc>
        <w:tc>
          <w:tcPr>
            <w:tcW w:w="17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Вид источников</w:t>
            </w: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4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255"/>
        </w:trPr>
        <w:tc>
          <w:tcPr>
            <w:tcW w:w="4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Подвид источников</w:t>
            </w:r>
          </w:p>
        </w:tc>
        <w:tc>
          <w:tcPr>
            <w:tcW w:w="87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textDirection w:val="btLr"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Аналитическая группа вида источников</w:t>
            </w: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4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802"/>
        </w:trPr>
        <w:tc>
          <w:tcPr>
            <w:tcW w:w="46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59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4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4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  <w:tc>
          <w:tcPr>
            <w:tcW w:w="129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</w:p>
        </w:tc>
      </w:tr>
      <w:tr w:rsidR="00CF2E43" w:rsidRPr="003C6EB8" w:rsidTr="00F5352A">
        <w:trPr>
          <w:trHeight w:val="690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000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360 979,93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-334 003,64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75"/>
        </w:trPr>
        <w:tc>
          <w:tcPr>
            <w:tcW w:w="4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Увеличение остатков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-11 373 903,66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-11 375 341,39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330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-11 373 903,66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-11 375 341,39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60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-11 373 903,66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-11 375 341,39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600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-11 373 903,66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-11 375 341,39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100,0</w:t>
            </w:r>
          </w:p>
        </w:tc>
      </w:tr>
      <w:tr w:rsidR="00CF2E43" w:rsidRPr="003C6EB8" w:rsidTr="00F5352A">
        <w:trPr>
          <w:trHeight w:val="405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Уменьшение остатков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11 734 883,59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94,1</w:t>
            </w:r>
          </w:p>
        </w:tc>
      </w:tr>
      <w:tr w:rsidR="00CF2E43" w:rsidRPr="003C6EB8" w:rsidTr="00F5352A">
        <w:trPr>
          <w:trHeight w:val="435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11 734 883,59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94,1</w:t>
            </w:r>
          </w:p>
        </w:tc>
      </w:tr>
      <w:tr w:rsidR="00CF2E43" w:rsidRPr="003C6EB8" w:rsidTr="00F5352A">
        <w:trPr>
          <w:trHeight w:val="255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11 734 883,59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94,1</w:t>
            </w:r>
          </w:p>
        </w:tc>
      </w:tr>
      <w:tr w:rsidR="00CF2E43" w:rsidRPr="003C6EB8" w:rsidTr="00F5352A">
        <w:trPr>
          <w:trHeight w:val="600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0000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11 734 883,59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11 041 337,75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sz w:val="18"/>
                <w:szCs w:val="18"/>
                <w:lang w:eastAsia="ru-RU"/>
              </w:rPr>
            </w:pPr>
            <w:r w:rsidRPr="003C6EB8">
              <w:rPr>
                <w:sz w:val="18"/>
                <w:szCs w:val="18"/>
                <w:lang w:eastAsia="ru-RU"/>
              </w:rPr>
              <w:t>94,1</w:t>
            </w:r>
          </w:p>
        </w:tc>
      </w:tr>
      <w:tr w:rsidR="00CF2E43" w:rsidRPr="003C6EB8" w:rsidTr="00F5352A">
        <w:trPr>
          <w:trHeight w:val="255"/>
        </w:trPr>
        <w:tc>
          <w:tcPr>
            <w:tcW w:w="4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F2E43" w:rsidRPr="003C6EB8" w:rsidRDefault="00CF2E43" w:rsidP="00F5352A">
            <w:pPr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Всего источников финансирования дефицита бюджета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F2E43" w:rsidRPr="003C6EB8" w:rsidRDefault="00CF2E43" w:rsidP="00F5352A">
            <w:pPr>
              <w:rPr>
                <w:rFonts w:ascii="Arial Cyr" w:hAnsi="Arial Cyr"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360 979,93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rFonts w:ascii="Arial Cyr" w:hAnsi="Arial Cyr"/>
                <w:b/>
                <w:bCs/>
                <w:sz w:val="18"/>
                <w:szCs w:val="18"/>
                <w:lang w:eastAsia="ru-RU"/>
              </w:rPr>
              <w:t>-334 003,64</w:t>
            </w:r>
          </w:p>
        </w:tc>
        <w:tc>
          <w:tcPr>
            <w:tcW w:w="12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F2E43" w:rsidRPr="003C6EB8" w:rsidRDefault="00CF2E43" w:rsidP="00F5352A">
            <w:pPr>
              <w:jc w:val="center"/>
              <w:rPr>
                <w:b/>
                <w:bCs/>
                <w:sz w:val="18"/>
                <w:szCs w:val="18"/>
                <w:lang w:eastAsia="ru-RU"/>
              </w:rPr>
            </w:pPr>
            <w:r w:rsidRPr="003C6EB8">
              <w:rPr>
                <w:b/>
                <w:bCs/>
                <w:sz w:val="18"/>
                <w:szCs w:val="18"/>
                <w:lang w:eastAsia="ru-RU"/>
              </w:rPr>
              <w:t>100,0</w:t>
            </w:r>
          </w:p>
        </w:tc>
      </w:tr>
    </w:tbl>
    <w:p w:rsidR="00CF2E43" w:rsidRDefault="00CF2E43" w:rsidP="00CF2E43"/>
    <w:p w:rsidR="00CF2E43" w:rsidRDefault="00CF2E43" w:rsidP="00CF2E43"/>
    <w:p w:rsidR="00CF2E43" w:rsidRDefault="00CF2E43" w:rsidP="00CF2E43"/>
    <w:p w:rsidR="00CF2E43" w:rsidRDefault="00CF2E43" w:rsidP="00CF2E43"/>
    <w:p w:rsidR="005B0E0E" w:rsidRDefault="005B0E0E"/>
    <w:sectPr w:rsidR="005B0E0E" w:rsidSect="00CF2E43">
      <w:pgSz w:w="16838" w:h="11906" w:orient="landscape"/>
      <w:pgMar w:top="851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Cyr">
    <w:panose1 w:val="020B0604020202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DD0B61"/>
    <w:multiLevelType w:val="hybridMultilevel"/>
    <w:tmpl w:val="69126722"/>
    <w:lvl w:ilvl="0" w:tplc="A16677F4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972"/>
    <w:rsid w:val="001A7ECC"/>
    <w:rsid w:val="005B0E0E"/>
    <w:rsid w:val="005C4C9E"/>
    <w:rsid w:val="00692BE9"/>
    <w:rsid w:val="00CF2E43"/>
    <w:rsid w:val="00D24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11F30"/>
  <w15:chartTrackingRefBased/>
  <w15:docId w15:val="{146CC2E4-277F-42D5-ADC4-418498BF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E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2307</Words>
  <Characters>13153</Characters>
  <Application>Microsoft Office Word</Application>
  <DocSecurity>0</DocSecurity>
  <Lines>109</Lines>
  <Paragraphs>30</Paragraphs>
  <ScaleCrop>false</ScaleCrop>
  <Company/>
  <LinksUpToDate>false</LinksUpToDate>
  <CharactersWithSpaces>15430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Novouralskoe</dc:creator>
  <cp:keywords/>
  <dc:description/>
  <cp:lastModifiedBy>Novouralskoe</cp:lastModifiedBy>
  <cp:revision>2</cp:revision>
  <dcterms:created xsi:type="dcterms:W3CDTF">2025-03-03T09:30:00Z</dcterms:created>
  <dcterms:modified xsi:type="dcterms:W3CDTF">2025-03-03T09:31:00Z</dcterms:modified>
</cp:coreProperties>
</file>